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C9" w:rsidRDefault="001834C9" w:rsidP="003E1D0E">
      <w:pPr>
        <w:spacing w:beforeLines="100" w:before="240" w:afterLines="100" w:after="240"/>
        <w:jc w:val="center"/>
        <w:rPr>
          <w:rFonts w:ascii="黑体" w:eastAsia="黑体" w:hAnsi="宋体" w:cs="Times New Roman" w:hint="eastAsia"/>
          <w:b/>
          <w:bCs/>
          <w:kern w:val="0"/>
          <w:sz w:val="52"/>
          <w:szCs w:val="52"/>
        </w:rPr>
      </w:pPr>
    </w:p>
    <w:p w:rsidR="001834C9" w:rsidRPr="00BD032D" w:rsidRDefault="001834C9" w:rsidP="003E1D0E">
      <w:pPr>
        <w:spacing w:beforeLines="100" w:before="240" w:afterLines="100" w:after="240"/>
        <w:jc w:val="center"/>
        <w:rPr>
          <w:rFonts w:ascii="黑体" w:eastAsia="黑体" w:hAnsi="宋体" w:cs="Times New Roman"/>
          <w:b/>
          <w:bCs/>
          <w:kern w:val="0"/>
          <w:sz w:val="52"/>
          <w:szCs w:val="52"/>
        </w:rPr>
      </w:pPr>
      <w:r w:rsidRPr="00BD032D">
        <w:rPr>
          <w:rFonts w:ascii="黑体" w:eastAsia="黑体" w:hAnsi="宋体" w:cs="黑体" w:hint="eastAsia"/>
          <w:b/>
          <w:bCs/>
          <w:kern w:val="0"/>
          <w:sz w:val="52"/>
          <w:szCs w:val="52"/>
        </w:rPr>
        <w:t>基于风险的特种设备使用单位安全管理评价表</w:t>
      </w:r>
    </w:p>
    <w:p w:rsidR="001834C9" w:rsidRPr="00BD032D" w:rsidRDefault="001834C9" w:rsidP="003E1D0E">
      <w:pPr>
        <w:spacing w:beforeLines="100" w:before="240" w:afterLines="100" w:after="240"/>
        <w:jc w:val="center"/>
        <w:rPr>
          <w:rFonts w:ascii="黑体" w:eastAsia="黑体" w:hAnsi="宋体" w:cs="Times New Roman"/>
          <w:b/>
          <w:bCs/>
          <w:kern w:val="0"/>
          <w:sz w:val="52"/>
          <w:szCs w:val="52"/>
        </w:rPr>
      </w:pPr>
      <w:r w:rsidRPr="00BD032D">
        <w:rPr>
          <w:rFonts w:ascii="黑体" w:eastAsia="黑体" w:hAnsi="宋体" w:cs="黑体" w:hint="eastAsia"/>
          <w:b/>
          <w:bCs/>
          <w:kern w:val="0"/>
          <w:sz w:val="52"/>
          <w:szCs w:val="52"/>
        </w:rPr>
        <w:t>（</w:t>
      </w:r>
      <w:r>
        <w:rPr>
          <w:rFonts w:ascii="黑体" w:eastAsia="黑体" w:hAnsi="宋体" w:cs="黑体" w:hint="eastAsia"/>
          <w:b/>
          <w:bCs/>
          <w:kern w:val="0"/>
          <w:sz w:val="52"/>
          <w:szCs w:val="52"/>
        </w:rPr>
        <w:t>气瓶充装</w:t>
      </w:r>
      <w:r w:rsidRPr="00BD032D">
        <w:rPr>
          <w:rFonts w:ascii="黑体" w:eastAsia="黑体" w:hAnsi="宋体" w:cs="黑体" w:hint="eastAsia"/>
          <w:b/>
          <w:bCs/>
          <w:kern w:val="0"/>
          <w:sz w:val="52"/>
          <w:szCs w:val="52"/>
        </w:rPr>
        <w:t>）</w:t>
      </w:r>
    </w:p>
    <w:p w:rsidR="001834C9" w:rsidRDefault="001834C9" w:rsidP="00601BF0">
      <w:pPr>
        <w:jc w:val="center"/>
        <w:rPr>
          <w:rFonts w:ascii="宋体" w:cs="Times New Roman"/>
          <w:b/>
          <w:bCs/>
          <w:kern w:val="0"/>
          <w:sz w:val="44"/>
          <w:szCs w:val="44"/>
        </w:rPr>
      </w:pPr>
    </w:p>
    <w:p w:rsidR="001834C9" w:rsidRDefault="001834C9" w:rsidP="00601BF0">
      <w:pPr>
        <w:jc w:val="center"/>
        <w:rPr>
          <w:rFonts w:ascii="宋体" w:cs="Times New Roman"/>
          <w:b/>
          <w:bCs/>
          <w:kern w:val="0"/>
          <w:sz w:val="44"/>
          <w:szCs w:val="44"/>
        </w:rPr>
      </w:pPr>
    </w:p>
    <w:p w:rsidR="001834C9" w:rsidRDefault="001834C9" w:rsidP="00601BF0">
      <w:pPr>
        <w:jc w:val="center"/>
        <w:rPr>
          <w:rFonts w:ascii="宋体" w:cs="Times New Roman"/>
          <w:b/>
          <w:bCs/>
          <w:kern w:val="0"/>
          <w:sz w:val="44"/>
          <w:szCs w:val="44"/>
        </w:rPr>
      </w:pPr>
    </w:p>
    <w:p w:rsidR="001834C9" w:rsidRDefault="001834C9" w:rsidP="00601BF0">
      <w:pPr>
        <w:jc w:val="center"/>
        <w:rPr>
          <w:rFonts w:ascii="宋体" w:cs="Times New Roman"/>
          <w:b/>
          <w:bCs/>
          <w:kern w:val="0"/>
          <w:sz w:val="44"/>
          <w:szCs w:val="44"/>
        </w:rPr>
      </w:pPr>
    </w:p>
    <w:p w:rsidR="001834C9" w:rsidRDefault="001834C9" w:rsidP="00601BF0">
      <w:pPr>
        <w:jc w:val="center"/>
        <w:rPr>
          <w:rFonts w:ascii="宋体" w:cs="Times New Roman"/>
          <w:b/>
          <w:bCs/>
          <w:kern w:val="0"/>
          <w:sz w:val="44"/>
          <w:szCs w:val="44"/>
        </w:rPr>
      </w:pPr>
    </w:p>
    <w:p w:rsidR="001834C9" w:rsidRDefault="001834C9" w:rsidP="00601BF0">
      <w:pPr>
        <w:jc w:val="center"/>
        <w:rPr>
          <w:rFonts w:ascii="宋体" w:cs="Times New Roman"/>
          <w:b/>
          <w:bCs/>
          <w:kern w:val="0"/>
          <w:sz w:val="44"/>
          <w:szCs w:val="44"/>
        </w:rPr>
      </w:pPr>
    </w:p>
    <w:p w:rsidR="001834C9" w:rsidRDefault="001834C9" w:rsidP="00601BF0">
      <w:pPr>
        <w:jc w:val="center"/>
        <w:rPr>
          <w:rFonts w:ascii="宋体" w:cs="Times New Roman"/>
          <w:b/>
          <w:bCs/>
          <w:kern w:val="0"/>
          <w:sz w:val="44"/>
          <w:szCs w:val="44"/>
        </w:rPr>
      </w:pPr>
    </w:p>
    <w:p w:rsidR="001834C9" w:rsidRPr="00BD032D" w:rsidRDefault="001834C9" w:rsidP="00601BF0">
      <w:pPr>
        <w:jc w:val="center"/>
        <w:rPr>
          <w:rFonts w:ascii="宋体" w:cs="Times New Roman"/>
          <w:b/>
          <w:bCs/>
          <w:kern w:val="0"/>
          <w:sz w:val="36"/>
          <w:szCs w:val="36"/>
        </w:rPr>
      </w:pPr>
      <w:r w:rsidRPr="00BD032D">
        <w:rPr>
          <w:rFonts w:ascii="宋体" w:hAnsi="宋体" w:cs="宋体" w:hint="eastAsia"/>
          <w:b/>
          <w:bCs/>
          <w:kern w:val="0"/>
          <w:sz w:val="36"/>
          <w:szCs w:val="36"/>
        </w:rPr>
        <w:t>上海市特种设备应急管理中心</w:t>
      </w:r>
    </w:p>
    <w:p w:rsidR="001834C9" w:rsidRPr="00601BF0" w:rsidRDefault="001834C9" w:rsidP="00601BF0">
      <w:pPr>
        <w:jc w:val="center"/>
        <w:rPr>
          <w:rFonts w:ascii="宋体" w:cs="Times New Roman"/>
          <w:b/>
          <w:bCs/>
          <w:kern w:val="0"/>
          <w:sz w:val="36"/>
          <w:szCs w:val="36"/>
        </w:rPr>
        <w:sectPr w:rsidR="001834C9" w:rsidRPr="00601BF0" w:rsidSect="00EC2EED">
          <w:footerReference w:type="default" r:id="rId7"/>
          <w:pgSz w:w="16838" w:h="11906" w:orient="landscape"/>
          <w:pgMar w:top="1800" w:right="1440" w:bottom="1800" w:left="1440" w:header="851" w:footer="992" w:gutter="0"/>
          <w:cols w:space="425"/>
          <w:docGrid w:linePitch="312"/>
        </w:sectPr>
      </w:pPr>
      <w:r w:rsidRPr="00BD032D">
        <w:rPr>
          <w:rFonts w:ascii="宋体" w:hAnsi="宋体" w:cs="宋体"/>
          <w:b/>
          <w:bCs/>
          <w:kern w:val="0"/>
          <w:sz w:val="36"/>
          <w:szCs w:val="36"/>
        </w:rPr>
        <w:t>2016</w:t>
      </w:r>
      <w:r w:rsidRPr="00BD032D">
        <w:rPr>
          <w:rFonts w:ascii="宋体" w:hAnsi="宋体" w:cs="宋体" w:hint="eastAsia"/>
          <w:b/>
          <w:bCs/>
          <w:kern w:val="0"/>
          <w:sz w:val="36"/>
          <w:szCs w:val="36"/>
        </w:rPr>
        <w:t>年</w:t>
      </w:r>
      <w:r w:rsidRPr="00BD032D">
        <w:rPr>
          <w:rFonts w:ascii="宋体" w:hAnsi="宋体" w:cs="宋体"/>
          <w:b/>
          <w:bCs/>
          <w:kern w:val="0"/>
          <w:sz w:val="36"/>
          <w:szCs w:val="36"/>
        </w:rPr>
        <w:t>10</w:t>
      </w:r>
      <w:r w:rsidRPr="00BD032D">
        <w:rPr>
          <w:rFonts w:ascii="宋体" w:hAnsi="宋体" w:cs="宋体" w:hint="eastAsia"/>
          <w:b/>
          <w:bCs/>
          <w:kern w:val="0"/>
          <w:sz w:val="36"/>
          <w:szCs w:val="36"/>
        </w:rPr>
        <w:t>月</w:t>
      </w:r>
    </w:p>
    <w:p w:rsidR="001834C9" w:rsidRDefault="001834C9" w:rsidP="00601BF0">
      <w:pPr>
        <w:rPr>
          <w:rFonts w:ascii="宋体" w:cs="Times New Roman"/>
          <w:b/>
          <w:bCs/>
          <w:kern w:val="0"/>
          <w:sz w:val="44"/>
          <w:szCs w:val="44"/>
        </w:rPr>
      </w:pPr>
    </w:p>
    <w:p w:rsidR="001834C9" w:rsidRPr="009E2DA8" w:rsidRDefault="001834C9" w:rsidP="003919D0">
      <w:pPr>
        <w:jc w:val="center"/>
        <w:rPr>
          <w:rFonts w:ascii="宋体" w:cs="Times New Roman"/>
          <w:b/>
          <w:bCs/>
          <w:kern w:val="0"/>
          <w:sz w:val="44"/>
          <w:szCs w:val="44"/>
        </w:rPr>
      </w:pPr>
      <w:r w:rsidRPr="009E2DA8">
        <w:rPr>
          <w:rFonts w:ascii="宋体" w:hAnsi="宋体" w:cs="宋体" w:hint="eastAsia"/>
          <w:b/>
          <w:bCs/>
          <w:kern w:val="0"/>
          <w:sz w:val="44"/>
          <w:szCs w:val="44"/>
        </w:rPr>
        <w:t>目</w:t>
      </w:r>
      <w:r w:rsidRPr="009E2DA8">
        <w:rPr>
          <w:rFonts w:ascii="宋体" w:hAnsi="宋体" w:cs="宋体"/>
          <w:b/>
          <w:bCs/>
          <w:kern w:val="0"/>
          <w:sz w:val="44"/>
          <w:szCs w:val="44"/>
        </w:rPr>
        <w:t xml:space="preserve">  </w:t>
      </w:r>
      <w:r w:rsidRPr="009E2DA8">
        <w:rPr>
          <w:rFonts w:ascii="宋体" w:hAnsi="宋体" w:cs="宋体" w:hint="eastAsia"/>
          <w:b/>
          <w:bCs/>
          <w:kern w:val="0"/>
          <w:sz w:val="44"/>
          <w:szCs w:val="44"/>
        </w:rPr>
        <w:t>录</w:t>
      </w:r>
    </w:p>
    <w:p w:rsidR="001834C9" w:rsidRDefault="001834C9" w:rsidP="003919D0">
      <w:pPr>
        <w:rPr>
          <w:rFonts w:ascii="宋体" w:cs="Times New Roman"/>
          <w:b/>
          <w:bCs/>
          <w:kern w:val="0"/>
          <w:sz w:val="28"/>
          <w:szCs w:val="28"/>
        </w:rPr>
      </w:pPr>
    </w:p>
    <w:p w:rsidR="001834C9" w:rsidRPr="00FB4CF8" w:rsidRDefault="001834C9" w:rsidP="003919D0">
      <w:pPr>
        <w:spacing w:line="360" w:lineRule="auto"/>
        <w:rPr>
          <w:rFonts w:cs="Times New Roman"/>
          <w:sz w:val="32"/>
          <w:szCs w:val="32"/>
        </w:rPr>
      </w:pPr>
      <w:r w:rsidRPr="00FB4CF8">
        <w:rPr>
          <w:rFonts w:ascii="宋体" w:hAnsi="宋体" w:cs="宋体" w:hint="eastAsia"/>
          <w:kern w:val="0"/>
          <w:sz w:val="32"/>
          <w:szCs w:val="32"/>
        </w:rPr>
        <w:t>一、基本情况</w:t>
      </w:r>
    </w:p>
    <w:p w:rsidR="001834C9" w:rsidRPr="00FB4CF8" w:rsidRDefault="001834C9" w:rsidP="003919D0">
      <w:pPr>
        <w:spacing w:line="360" w:lineRule="auto"/>
        <w:rPr>
          <w:rFonts w:cs="Times New Roman"/>
          <w:sz w:val="32"/>
          <w:szCs w:val="32"/>
        </w:rPr>
      </w:pPr>
      <w:r w:rsidRPr="00FB4CF8">
        <w:rPr>
          <w:rFonts w:cs="宋体" w:hint="eastAsia"/>
          <w:sz w:val="32"/>
          <w:szCs w:val="32"/>
        </w:rPr>
        <w:t>二、通用要求</w:t>
      </w:r>
    </w:p>
    <w:p w:rsidR="001834C9" w:rsidRPr="00FB4CF8" w:rsidRDefault="001834C9" w:rsidP="003919D0">
      <w:pPr>
        <w:spacing w:line="360" w:lineRule="auto"/>
        <w:rPr>
          <w:rFonts w:cs="Times New Roman"/>
          <w:sz w:val="32"/>
          <w:szCs w:val="32"/>
        </w:rPr>
      </w:pPr>
      <w:r w:rsidRPr="00FB4CF8">
        <w:rPr>
          <w:rFonts w:cs="宋体" w:hint="eastAsia"/>
          <w:sz w:val="32"/>
          <w:szCs w:val="32"/>
        </w:rPr>
        <w:t>三、现场检查要求</w:t>
      </w:r>
    </w:p>
    <w:p w:rsidR="001834C9" w:rsidRPr="00FB4CF8" w:rsidRDefault="001834C9" w:rsidP="003919D0">
      <w:pPr>
        <w:spacing w:line="360" w:lineRule="auto"/>
        <w:rPr>
          <w:rFonts w:cs="Times New Roman"/>
          <w:sz w:val="32"/>
          <w:szCs w:val="32"/>
        </w:rPr>
      </w:pPr>
      <w:r w:rsidRPr="00FB4CF8">
        <w:rPr>
          <w:sz w:val="32"/>
          <w:szCs w:val="32"/>
        </w:rPr>
        <w:t>1.</w:t>
      </w:r>
      <w:r w:rsidRPr="00FB4CF8">
        <w:rPr>
          <w:rFonts w:cs="宋体" w:hint="eastAsia"/>
          <w:sz w:val="32"/>
          <w:szCs w:val="32"/>
        </w:rPr>
        <w:t>锅炉现场检查</w:t>
      </w:r>
    </w:p>
    <w:p w:rsidR="001834C9" w:rsidRPr="00FB4CF8" w:rsidRDefault="001834C9" w:rsidP="003919D0">
      <w:pPr>
        <w:spacing w:line="360" w:lineRule="auto"/>
        <w:rPr>
          <w:rFonts w:cs="Times New Roman"/>
          <w:sz w:val="32"/>
          <w:szCs w:val="32"/>
        </w:rPr>
      </w:pPr>
      <w:r w:rsidRPr="00FB4CF8">
        <w:rPr>
          <w:sz w:val="32"/>
          <w:szCs w:val="32"/>
        </w:rPr>
        <w:t>2.</w:t>
      </w:r>
      <w:r w:rsidRPr="00FB4CF8">
        <w:rPr>
          <w:rFonts w:cs="宋体" w:hint="eastAsia"/>
          <w:sz w:val="32"/>
          <w:szCs w:val="32"/>
        </w:rPr>
        <w:t>固定式压力容器现场检查</w:t>
      </w:r>
    </w:p>
    <w:p w:rsidR="001834C9" w:rsidRPr="00FB4CF8" w:rsidRDefault="001834C9" w:rsidP="003919D0">
      <w:pPr>
        <w:spacing w:line="360" w:lineRule="auto"/>
        <w:rPr>
          <w:rFonts w:cs="Times New Roman"/>
          <w:sz w:val="32"/>
          <w:szCs w:val="32"/>
        </w:rPr>
      </w:pPr>
      <w:r w:rsidRPr="00FB4CF8">
        <w:rPr>
          <w:sz w:val="32"/>
          <w:szCs w:val="32"/>
        </w:rPr>
        <w:t>3.</w:t>
      </w:r>
      <w:r w:rsidRPr="00FB4CF8">
        <w:rPr>
          <w:rFonts w:cs="宋体" w:hint="eastAsia"/>
          <w:sz w:val="32"/>
          <w:szCs w:val="32"/>
        </w:rPr>
        <w:t>罐车现场检查</w:t>
      </w:r>
    </w:p>
    <w:p w:rsidR="001834C9" w:rsidRPr="00FB4CF8" w:rsidRDefault="00FC6840" w:rsidP="003919D0">
      <w:pPr>
        <w:spacing w:line="360" w:lineRule="auto"/>
        <w:rPr>
          <w:rFonts w:cs="Times New Roman"/>
          <w:sz w:val="32"/>
          <w:szCs w:val="32"/>
        </w:rPr>
      </w:pPr>
      <w:r>
        <w:rPr>
          <w:sz w:val="32"/>
          <w:szCs w:val="32"/>
        </w:rPr>
        <w:t>4</w:t>
      </w:r>
      <w:r w:rsidR="001834C9" w:rsidRPr="00FB4CF8">
        <w:rPr>
          <w:sz w:val="32"/>
          <w:szCs w:val="32"/>
        </w:rPr>
        <w:t>.</w:t>
      </w:r>
      <w:r w:rsidR="001834C9" w:rsidRPr="00FB4CF8">
        <w:rPr>
          <w:rFonts w:cs="宋体" w:hint="eastAsia"/>
          <w:sz w:val="32"/>
          <w:szCs w:val="32"/>
        </w:rPr>
        <w:t>工业管道现场检查</w:t>
      </w:r>
    </w:p>
    <w:p w:rsidR="001834C9" w:rsidRPr="00FB4CF8" w:rsidRDefault="00FC6840" w:rsidP="003919D0">
      <w:pPr>
        <w:spacing w:line="360" w:lineRule="auto"/>
        <w:rPr>
          <w:rFonts w:cs="Times New Roman"/>
          <w:sz w:val="32"/>
          <w:szCs w:val="32"/>
        </w:rPr>
      </w:pPr>
      <w:r>
        <w:rPr>
          <w:sz w:val="32"/>
          <w:szCs w:val="32"/>
        </w:rPr>
        <w:t>5</w:t>
      </w:r>
      <w:r w:rsidR="001834C9" w:rsidRPr="00FB4CF8">
        <w:rPr>
          <w:sz w:val="32"/>
          <w:szCs w:val="32"/>
        </w:rPr>
        <w:t>.</w:t>
      </w:r>
      <w:r w:rsidR="001834C9" w:rsidRPr="00FB4CF8">
        <w:rPr>
          <w:rFonts w:cs="宋体" w:hint="eastAsia"/>
          <w:sz w:val="32"/>
          <w:szCs w:val="32"/>
        </w:rPr>
        <w:t>电梯现场检查</w:t>
      </w:r>
    </w:p>
    <w:p w:rsidR="001834C9" w:rsidRPr="00FB4CF8" w:rsidRDefault="00FC6840" w:rsidP="003919D0">
      <w:pPr>
        <w:spacing w:line="360" w:lineRule="auto"/>
        <w:rPr>
          <w:rFonts w:cs="Times New Roman"/>
          <w:sz w:val="32"/>
          <w:szCs w:val="32"/>
        </w:rPr>
      </w:pPr>
      <w:r>
        <w:rPr>
          <w:sz w:val="32"/>
          <w:szCs w:val="32"/>
        </w:rPr>
        <w:t>6</w:t>
      </w:r>
      <w:r w:rsidR="001834C9" w:rsidRPr="00FB4CF8">
        <w:rPr>
          <w:sz w:val="32"/>
          <w:szCs w:val="32"/>
        </w:rPr>
        <w:t>.</w:t>
      </w:r>
      <w:r w:rsidR="001834C9" w:rsidRPr="00FB4CF8">
        <w:rPr>
          <w:rFonts w:cs="宋体" w:hint="eastAsia"/>
          <w:sz w:val="32"/>
          <w:szCs w:val="32"/>
        </w:rPr>
        <w:t>起重机械现场检查</w:t>
      </w:r>
    </w:p>
    <w:p w:rsidR="001834C9" w:rsidRPr="00FB4CF8" w:rsidRDefault="00FC6840" w:rsidP="003919D0">
      <w:pPr>
        <w:spacing w:line="360" w:lineRule="auto"/>
        <w:rPr>
          <w:rFonts w:cs="Times New Roman"/>
          <w:sz w:val="32"/>
          <w:szCs w:val="32"/>
        </w:rPr>
      </w:pPr>
      <w:r>
        <w:rPr>
          <w:sz w:val="32"/>
          <w:szCs w:val="32"/>
        </w:rPr>
        <w:t>7</w:t>
      </w:r>
      <w:r w:rsidR="001834C9" w:rsidRPr="00FB4CF8">
        <w:rPr>
          <w:sz w:val="32"/>
          <w:szCs w:val="32"/>
        </w:rPr>
        <w:t>.</w:t>
      </w:r>
      <w:r w:rsidR="001834C9" w:rsidRPr="00FB4CF8">
        <w:rPr>
          <w:rFonts w:cs="宋体" w:hint="eastAsia"/>
          <w:sz w:val="32"/>
          <w:szCs w:val="32"/>
        </w:rPr>
        <w:t>场（厂）内专用机动车辆现场检查</w:t>
      </w:r>
    </w:p>
    <w:p w:rsidR="001834C9" w:rsidRPr="00FB4CF8" w:rsidRDefault="001834C9" w:rsidP="003919D0">
      <w:pPr>
        <w:spacing w:line="360" w:lineRule="auto"/>
        <w:rPr>
          <w:rFonts w:ascii="宋体" w:cs="Times New Roman"/>
          <w:kern w:val="0"/>
          <w:sz w:val="32"/>
          <w:szCs w:val="32"/>
        </w:rPr>
      </w:pPr>
      <w:r w:rsidRPr="00FB4CF8">
        <w:rPr>
          <w:rFonts w:ascii="宋体" w:hAnsi="宋体" w:cs="宋体" w:hint="eastAsia"/>
          <w:kern w:val="0"/>
          <w:sz w:val="32"/>
          <w:szCs w:val="32"/>
        </w:rPr>
        <w:t>四、特种设备使用单位安全管理评价得分汇总表（气瓶充装）</w:t>
      </w:r>
    </w:p>
    <w:p w:rsidR="001834C9" w:rsidRPr="009E2DA8" w:rsidRDefault="001834C9" w:rsidP="003919D0">
      <w:pPr>
        <w:widowControl/>
        <w:spacing w:line="360" w:lineRule="auto"/>
        <w:jc w:val="left"/>
        <w:rPr>
          <w:rFonts w:ascii="宋体" w:cs="Times New Roman"/>
          <w:b/>
          <w:bCs/>
          <w:kern w:val="0"/>
          <w:sz w:val="32"/>
          <w:szCs w:val="32"/>
        </w:rPr>
      </w:pPr>
    </w:p>
    <w:p w:rsidR="001834C9" w:rsidRPr="003919D0" w:rsidRDefault="001834C9" w:rsidP="00AA7C80">
      <w:pPr>
        <w:widowControl/>
        <w:spacing w:line="360" w:lineRule="auto"/>
        <w:jc w:val="center"/>
        <w:rPr>
          <w:rFonts w:ascii="宋体" w:cs="Times New Roman"/>
          <w:b/>
          <w:bCs/>
          <w:kern w:val="0"/>
          <w:sz w:val="32"/>
          <w:szCs w:val="32"/>
        </w:rPr>
      </w:pPr>
    </w:p>
    <w:p w:rsidR="001834C9" w:rsidRDefault="001834C9" w:rsidP="00AA7C80">
      <w:pPr>
        <w:widowControl/>
        <w:spacing w:line="360" w:lineRule="auto"/>
        <w:jc w:val="center"/>
        <w:rPr>
          <w:rFonts w:ascii="宋体" w:cs="Times New Roman"/>
          <w:b/>
          <w:bCs/>
          <w:kern w:val="0"/>
          <w:sz w:val="32"/>
          <w:szCs w:val="32"/>
        </w:rPr>
      </w:pPr>
    </w:p>
    <w:p w:rsidR="001834C9" w:rsidRDefault="001834C9" w:rsidP="00AA7C80">
      <w:pPr>
        <w:widowControl/>
        <w:spacing w:line="360" w:lineRule="auto"/>
        <w:jc w:val="center"/>
        <w:rPr>
          <w:rFonts w:ascii="宋体" w:cs="Times New Roman"/>
          <w:b/>
          <w:bCs/>
          <w:kern w:val="0"/>
          <w:sz w:val="32"/>
          <w:szCs w:val="32"/>
        </w:rPr>
        <w:sectPr w:rsidR="001834C9" w:rsidSect="003919D0">
          <w:footerReference w:type="default" r:id="rId8"/>
          <w:pgSz w:w="11906" w:h="16838"/>
          <w:pgMar w:top="1440" w:right="1800" w:bottom="1440" w:left="1800" w:header="851" w:footer="992" w:gutter="0"/>
          <w:cols w:space="425"/>
          <w:docGrid w:type="lines" w:linePitch="312"/>
        </w:sectPr>
      </w:pPr>
    </w:p>
    <w:p w:rsidR="001834C9" w:rsidRPr="005C5029" w:rsidRDefault="001834C9" w:rsidP="00AA7C80">
      <w:pPr>
        <w:widowControl/>
        <w:spacing w:line="360" w:lineRule="auto"/>
        <w:jc w:val="center"/>
        <w:rPr>
          <w:rFonts w:ascii="宋体" w:cs="Times New Roman"/>
          <w:b/>
          <w:bCs/>
          <w:kern w:val="0"/>
          <w:sz w:val="32"/>
          <w:szCs w:val="32"/>
        </w:rPr>
      </w:pPr>
    </w:p>
    <w:p w:rsidR="001834C9" w:rsidRPr="005C5029" w:rsidRDefault="001834C9" w:rsidP="00AA7C80">
      <w:pPr>
        <w:widowControl/>
        <w:spacing w:line="360" w:lineRule="auto"/>
        <w:jc w:val="center"/>
        <w:rPr>
          <w:rFonts w:ascii="宋体" w:cs="Times New Roman"/>
          <w:b/>
          <w:bCs/>
          <w:kern w:val="0"/>
          <w:sz w:val="32"/>
          <w:szCs w:val="32"/>
        </w:rPr>
      </w:pPr>
      <w:r w:rsidRPr="005C5029">
        <w:rPr>
          <w:rFonts w:ascii="宋体" w:hAnsi="宋体" w:cs="宋体" w:hint="eastAsia"/>
          <w:b/>
          <w:bCs/>
          <w:kern w:val="0"/>
          <w:sz w:val="32"/>
          <w:szCs w:val="32"/>
        </w:rPr>
        <w:t>基于风险的特种设备使用单位安全管理评价表（气瓶充装）</w:t>
      </w:r>
    </w:p>
    <w:p w:rsidR="001834C9" w:rsidRPr="005C5029" w:rsidRDefault="001834C9" w:rsidP="003919D0">
      <w:pPr>
        <w:widowControl/>
        <w:spacing w:line="360" w:lineRule="auto"/>
        <w:jc w:val="center"/>
        <w:rPr>
          <w:rFonts w:ascii="宋体" w:cs="Times New Roman"/>
          <w:kern w:val="0"/>
          <w:sz w:val="28"/>
          <w:szCs w:val="28"/>
        </w:rPr>
      </w:pPr>
      <w:r w:rsidRPr="00D83D69">
        <w:rPr>
          <w:rFonts w:ascii="宋体" w:hAnsi="宋体" w:cs="宋体" w:hint="eastAsia"/>
          <w:b/>
          <w:bCs/>
          <w:kern w:val="0"/>
          <w:sz w:val="28"/>
          <w:szCs w:val="28"/>
        </w:rPr>
        <w:t>一</w:t>
      </w:r>
      <w:r>
        <w:rPr>
          <w:rFonts w:ascii="宋体" w:hAnsi="宋体" w:cs="宋体" w:hint="eastAsia"/>
          <w:b/>
          <w:bCs/>
          <w:kern w:val="0"/>
          <w:sz w:val="28"/>
          <w:szCs w:val="28"/>
        </w:rPr>
        <w:t>、</w:t>
      </w:r>
      <w:r w:rsidRPr="00D83D69">
        <w:rPr>
          <w:rFonts w:ascii="宋体" w:hAnsi="宋体" w:cs="宋体" w:hint="eastAsia"/>
          <w:b/>
          <w:bCs/>
          <w:kern w:val="0"/>
          <w:sz w:val="28"/>
          <w:szCs w:val="28"/>
        </w:rPr>
        <w:t>基本情况</w:t>
      </w:r>
    </w:p>
    <w:p w:rsidR="001834C9" w:rsidRPr="005C5029" w:rsidRDefault="001834C9" w:rsidP="00AA7C80">
      <w:pPr>
        <w:widowControl/>
        <w:spacing w:line="360" w:lineRule="auto"/>
        <w:rPr>
          <w:rFonts w:ascii="宋体" w:cs="Times New Roman"/>
          <w:kern w:val="0"/>
          <w:sz w:val="28"/>
          <w:szCs w:val="28"/>
        </w:rPr>
      </w:pPr>
      <w:r w:rsidRPr="005C5029">
        <w:rPr>
          <w:rFonts w:ascii="宋体" w:hAnsi="宋体" w:cs="宋体" w:hint="eastAsia"/>
          <w:kern w:val="0"/>
          <w:sz w:val="28"/>
          <w:szCs w:val="28"/>
        </w:rPr>
        <w:t>编号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491"/>
        <w:gridCol w:w="1393"/>
        <w:gridCol w:w="1639"/>
        <w:gridCol w:w="1827"/>
        <w:gridCol w:w="1001"/>
        <w:gridCol w:w="1414"/>
        <w:gridCol w:w="357"/>
        <w:gridCol w:w="1339"/>
        <w:gridCol w:w="429"/>
        <w:gridCol w:w="1787"/>
      </w:tblGrid>
      <w:tr w:rsidR="001834C9" w:rsidRPr="003E1D0E">
        <w:tc>
          <w:tcPr>
            <w:tcW w:w="1271" w:type="dxa"/>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单位</w:t>
            </w:r>
          </w:p>
        </w:tc>
        <w:tc>
          <w:tcPr>
            <w:tcW w:w="4523" w:type="dxa"/>
            <w:gridSpan w:val="3"/>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827" w:type="dxa"/>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社会信用代码</w:t>
            </w:r>
          </w:p>
        </w:tc>
        <w:tc>
          <w:tcPr>
            <w:tcW w:w="2415"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696"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单位法人</w:t>
            </w:r>
          </w:p>
        </w:tc>
        <w:tc>
          <w:tcPr>
            <w:tcW w:w="2216"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r>
      <w:tr w:rsidR="001834C9" w:rsidRPr="003E1D0E">
        <w:tc>
          <w:tcPr>
            <w:tcW w:w="1271" w:type="dxa"/>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地址</w:t>
            </w:r>
          </w:p>
        </w:tc>
        <w:tc>
          <w:tcPr>
            <w:tcW w:w="4523" w:type="dxa"/>
            <w:gridSpan w:val="3"/>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827" w:type="dxa"/>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联系人</w:t>
            </w:r>
          </w:p>
        </w:tc>
        <w:tc>
          <w:tcPr>
            <w:tcW w:w="2415"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696"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联系电话</w:t>
            </w:r>
          </w:p>
        </w:tc>
        <w:tc>
          <w:tcPr>
            <w:tcW w:w="2216"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r>
      <w:tr w:rsidR="001834C9" w:rsidRPr="003E1D0E">
        <w:tc>
          <w:tcPr>
            <w:tcW w:w="1271" w:type="dxa"/>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投用日期</w:t>
            </w:r>
          </w:p>
        </w:tc>
        <w:tc>
          <w:tcPr>
            <w:tcW w:w="4523" w:type="dxa"/>
            <w:gridSpan w:val="3"/>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827" w:type="dxa"/>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气瓶数量（</w:t>
            </w:r>
            <w:r w:rsidR="00FC6840">
              <w:rPr>
                <w:rFonts w:ascii="仿宋_GB2312" w:eastAsia="仿宋_GB2312" w:hAnsi="宋体" w:cs="仿宋_GB2312" w:hint="eastAsia"/>
                <w:kern w:val="0"/>
                <w:sz w:val="24"/>
                <w:szCs w:val="24"/>
              </w:rPr>
              <w:t>只</w:t>
            </w:r>
            <w:r w:rsidRPr="003E1D0E">
              <w:rPr>
                <w:rFonts w:ascii="仿宋_GB2312" w:eastAsia="仿宋_GB2312" w:hAnsi="宋体" w:cs="仿宋_GB2312" w:hint="eastAsia"/>
                <w:kern w:val="0"/>
                <w:sz w:val="24"/>
                <w:szCs w:val="24"/>
              </w:rPr>
              <w:t>）</w:t>
            </w:r>
          </w:p>
        </w:tc>
        <w:tc>
          <w:tcPr>
            <w:tcW w:w="2415"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696"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充装面积（</w:t>
            </w:r>
            <w:r w:rsidRPr="003E1D0E">
              <w:rPr>
                <w:rFonts w:ascii="仿宋_GB2312" w:eastAsia="仿宋_GB2312" w:hAnsi="宋体" w:cs="仿宋_GB2312"/>
                <w:kern w:val="0"/>
                <w:sz w:val="24"/>
                <w:szCs w:val="24"/>
              </w:rPr>
              <w:t>M</w:t>
            </w:r>
            <w:r w:rsidRPr="003E1D0E">
              <w:rPr>
                <w:rFonts w:ascii="仿宋_GB2312" w:eastAsia="仿宋_GB2312" w:hAnsi="宋体" w:cs="仿宋_GB2312"/>
                <w:kern w:val="0"/>
                <w:sz w:val="24"/>
                <w:szCs w:val="24"/>
                <w:vertAlign w:val="superscript"/>
              </w:rPr>
              <w:t>2</w:t>
            </w:r>
            <w:r w:rsidRPr="003E1D0E">
              <w:rPr>
                <w:rFonts w:ascii="仿宋_GB2312" w:eastAsia="仿宋_GB2312" w:hAnsi="宋体" w:cs="仿宋_GB2312" w:hint="eastAsia"/>
                <w:kern w:val="0"/>
                <w:sz w:val="24"/>
                <w:szCs w:val="24"/>
              </w:rPr>
              <w:t>）</w:t>
            </w:r>
          </w:p>
        </w:tc>
        <w:tc>
          <w:tcPr>
            <w:tcW w:w="2216"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r>
      <w:tr w:rsidR="001834C9" w:rsidRPr="003E1D0E">
        <w:tc>
          <w:tcPr>
            <w:tcW w:w="2762"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项目</w:t>
            </w:r>
          </w:p>
        </w:tc>
        <w:tc>
          <w:tcPr>
            <w:tcW w:w="1393" w:type="dxa"/>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设备数量（台）</w:t>
            </w:r>
          </w:p>
        </w:tc>
        <w:tc>
          <w:tcPr>
            <w:tcW w:w="1639" w:type="dxa"/>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持证作业人员数量（人）</w:t>
            </w:r>
          </w:p>
        </w:tc>
        <w:tc>
          <w:tcPr>
            <w:tcW w:w="282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管理机构</w:t>
            </w:r>
            <w:r w:rsidRPr="003E1D0E">
              <w:rPr>
                <w:rFonts w:ascii="仿宋_GB2312" w:eastAsia="仿宋_GB2312" w:hAnsi="宋体" w:cs="仿宋_GB2312"/>
                <w:kern w:val="0"/>
                <w:sz w:val="24"/>
                <w:szCs w:val="24"/>
              </w:rPr>
              <w:t>/</w:t>
            </w:r>
            <w:r w:rsidRPr="003E1D0E">
              <w:rPr>
                <w:rFonts w:ascii="仿宋_GB2312" w:eastAsia="仿宋_GB2312" w:hAnsi="宋体" w:cs="仿宋_GB2312" w:hint="eastAsia"/>
                <w:kern w:val="0"/>
                <w:sz w:val="24"/>
                <w:szCs w:val="24"/>
              </w:rPr>
              <w:t>人员配置</w:t>
            </w:r>
          </w:p>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w:t>
            </w:r>
            <w:r w:rsidRPr="003E1D0E">
              <w:rPr>
                <w:rFonts w:ascii="仿宋_GB2312" w:eastAsia="仿宋_GB2312" w:hAnsi="宋体" w:cs="仿宋_GB2312"/>
                <w:kern w:val="0"/>
                <w:sz w:val="24"/>
                <w:szCs w:val="24"/>
              </w:rPr>
              <w:t>A</w:t>
            </w:r>
            <w:r w:rsidRPr="003E1D0E">
              <w:rPr>
                <w:rFonts w:ascii="仿宋_GB2312" w:eastAsia="仿宋_GB2312" w:hAnsi="宋体" w:cs="仿宋_GB2312" w:hint="eastAsia"/>
                <w:kern w:val="0"/>
                <w:sz w:val="24"/>
                <w:szCs w:val="24"/>
              </w:rPr>
              <w:t>机构、</w:t>
            </w:r>
            <w:r w:rsidRPr="003E1D0E">
              <w:rPr>
                <w:rFonts w:ascii="仿宋_GB2312" w:eastAsia="仿宋_GB2312" w:hAnsi="宋体" w:cs="仿宋_GB2312"/>
                <w:kern w:val="0"/>
                <w:sz w:val="24"/>
                <w:szCs w:val="24"/>
              </w:rPr>
              <w:t>B</w:t>
            </w:r>
            <w:r w:rsidRPr="003E1D0E">
              <w:rPr>
                <w:rFonts w:ascii="仿宋_GB2312" w:eastAsia="仿宋_GB2312" w:hAnsi="宋体" w:cs="仿宋_GB2312" w:hint="eastAsia"/>
                <w:kern w:val="0"/>
                <w:sz w:val="24"/>
                <w:szCs w:val="24"/>
              </w:rPr>
              <w:t>专职、</w:t>
            </w:r>
            <w:r w:rsidRPr="003E1D0E">
              <w:rPr>
                <w:rFonts w:ascii="仿宋_GB2312" w:eastAsia="仿宋_GB2312" w:hAnsi="宋体" w:cs="仿宋_GB2312"/>
                <w:kern w:val="0"/>
                <w:sz w:val="24"/>
                <w:szCs w:val="24"/>
              </w:rPr>
              <w:t>C</w:t>
            </w:r>
            <w:r w:rsidRPr="003E1D0E">
              <w:rPr>
                <w:rFonts w:ascii="仿宋_GB2312" w:eastAsia="仿宋_GB2312" w:hAnsi="宋体" w:cs="仿宋_GB2312" w:hint="eastAsia"/>
                <w:kern w:val="0"/>
                <w:sz w:val="24"/>
                <w:szCs w:val="24"/>
              </w:rPr>
              <w:t>兼职）</w:t>
            </w:r>
          </w:p>
        </w:tc>
        <w:tc>
          <w:tcPr>
            <w:tcW w:w="1771" w:type="dxa"/>
            <w:gridSpan w:val="2"/>
            <w:vAlign w:val="center"/>
          </w:tcPr>
          <w:p w:rsidR="001834C9" w:rsidRPr="003E1D0E" w:rsidRDefault="001834C9" w:rsidP="003E1D0E">
            <w:pPr>
              <w:widowControl/>
              <w:jc w:val="center"/>
              <w:rPr>
                <w:rFonts w:ascii="仿宋_GB2312" w:eastAsia="仿宋_GB2312" w:hAnsi="宋体" w:cs="仿宋_GB2312"/>
                <w:kern w:val="0"/>
                <w:sz w:val="24"/>
                <w:szCs w:val="24"/>
              </w:rPr>
            </w:pPr>
            <w:r w:rsidRPr="003E1D0E">
              <w:rPr>
                <w:rFonts w:ascii="仿宋_GB2312" w:eastAsia="仿宋_GB2312" w:hAnsi="宋体" w:cs="仿宋_GB2312" w:hint="eastAsia"/>
                <w:kern w:val="0"/>
                <w:sz w:val="24"/>
                <w:szCs w:val="24"/>
              </w:rPr>
              <w:t>近三年有无事故</w:t>
            </w:r>
            <w:r w:rsidRPr="003E1D0E">
              <w:rPr>
                <w:rFonts w:ascii="仿宋_GB2312" w:eastAsia="仿宋_GB2312" w:hAnsi="宋体" w:cs="仿宋_GB2312"/>
                <w:kern w:val="0"/>
                <w:sz w:val="24"/>
                <w:szCs w:val="24"/>
              </w:rPr>
              <w:t>(</w:t>
            </w:r>
            <w:r w:rsidRPr="003E1D0E">
              <w:rPr>
                <w:rFonts w:ascii="仿宋_GB2312" w:eastAsia="仿宋_GB2312" w:hAnsi="宋体" w:cs="仿宋_GB2312" w:hint="eastAsia"/>
                <w:kern w:val="0"/>
                <w:sz w:val="24"/>
                <w:szCs w:val="24"/>
              </w:rPr>
              <w:t>死伤</w:t>
            </w:r>
            <w:r w:rsidRPr="003E1D0E">
              <w:rPr>
                <w:rFonts w:ascii="仿宋_GB2312" w:eastAsia="仿宋_GB2312" w:hAnsi="宋体" w:cs="Times New Roman"/>
                <w:kern w:val="0"/>
                <w:sz w:val="24"/>
                <w:szCs w:val="24"/>
              </w:rPr>
              <w:t>\</w:t>
            </w:r>
            <w:r w:rsidRPr="003E1D0E">
              <w:rPr>
                <w:rFonts w:ascii="仿宋_GB2312" w:eastAsia="仿宋_GB2312" w:hAnsi="宋体" w:cs="仿宋_GB2312" w:hint="eastAsia"/>
                <w:kern w:val="0"/>
                <w:sz w:val="24"/>
                <w:szCs w:val="24"/>
              </w:rPr>
              <w:t>重</w:t>
            </w:r>
            <w:r w:rsidRPr="003E1D0E">
              <w:rPr>
                <w:rFonts w:ascii="仿宋_GB2312" w:eastAsia="仿宋_GB2312" w:hAnsi="宋体" w:cs="Times New Roman"/>
                <w:kern w:val="0"/>
                <w:sz w:val="24"/>
                <w:szCs w:val="24"/>
              </w:rPr>
              <w:t>\</w:t>
            </w:r>
            <w:r w:rsidRPr="003E1D0E">
              <w:rPr>
                <w:rFonts w:ascii="仿宋_GB2312" w:eastAsia="仿宋_GB2312" w:hAnsi="宋体" w:cs="仿宋_GB2312" w:hint="eastAsia"/>
                <w:kern w:val="0"/>
                <w:sz w:val="24"/>
                <w:szCs w:val="24"/>
              </w:rPr>
              <w:t>轻</w:t>
            </w:r>
            <w:r w:rsidRPr="003E1D0E">
              <w:rPr>
                <w:rFonts w:ascii="仿宋_GB2312" w:eastAsia="仿宋_GB2312" w:hAnsi="宋体" w:cs="仿宋_GB2312"/>
                <w:kern w:val="0"/>
                <w:sz w:val="24"/>
                <w:szCs w:val="24"/>
              </w:rPr>
              <w:t>)</w:t>
            </w:r>
          </w:p>
        </w:tc>
        <w:tc>
          <w:tcPr>
            <w:tcW w:w="176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使用年份</w:t>
            </w:r>
          </w:p>
        </w:tc>
        <w:tc>
          <w:tcPr>
            <w:tcW w:w="1787"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r>
      <w:tr w:rsidR="001834C9" w:rsidRPr="003E1D0E">
        <w:tc>
          <w:tcPr>
            <w:tcW w:w="2762"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压力容器</w:t>
            </w:r>
          </w:p>
        </w:tc>
        <w:tc>
          <w:tcPr>
            <w:tcW w:w="1393"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639"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282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71"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6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87"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r>
      <w:tr w:rsidR="001834C9" w:rsidRPr="003E1D0E">
        <w:tc>
          <w:tcPr>
            <w:tcW w:w="2762"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压力管道</w:t>
            </w:r>
          </w:p>
        </w:tc>
        <w:tc>
          <w:tcPr>
            <w:tcW w:w="1393"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639"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282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71"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6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87"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r>
      <w:tr w:rsidR="001834C9" w:rsidRPr="003E1D0E">
        <w:tc>
          <w:tcPr>
            <w:tcW w:w="2762"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罐车</w:t>
            </w:r>
          </w:p>
        </w:tc>
        <w:tc>
          <w:tcPr>
            <w:tcW w:w="1393"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639"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282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71"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6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87"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r>
      <w:tr w:rsidR="001834C9" w:rsidRPr="003E1D0E">
        <w:tc>
          <w:tcPr>
            <w:tcW w:w="2762"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电梯</w:t>
            </w:r>
          </w:p>
        </w:tc>
        <w:tc>
          <w:tcPr>
            <w:tcW w:w="1393"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639"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282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71"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6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87"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r>
      <w:tr w:rsidR="001834C9" w:rsidRPr="003E1D0E">
        <w:tc>
          <w:tcPr>
            <w:tcW w:w="2762"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r w:rsidRPr="003E1D0E">
              <w:rPr>
                <w:rFonts w:ascii="仿宋_GB2312" w:eastAsia="仿宋_GB2312" w:hAnsi="宋体" w:cs="仿宋_GB2312" w:hint="eastAsia"/>
                <w:kern w:val="0"/>
                <w:sz w:val="24"/>
                <w:szCs w:val="24"/>
              </w:rPr>
              <w:t>厂（场）内机动车辆</w:t>
            </w:r>
          </w:p>
        </w:tc>
        <w:tc>
          <w:tcPr>
            <w:tcW w:w="1393"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639"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282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71"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6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87"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r>
      <w:tr w:rsidR="001834C9" w:rsidRPr="003E1D0E">
        <w:tc>
          <w:tcPr>
            <w:tcW w:w="2762"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393"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639"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282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71"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6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87"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r>
      <w:tr w:rsidR="001834C9" w:rsidRPr="003E1D0E">
        <w:tc>
          <w:tcPr>
            <w:tcW w:w="2762"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393"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639"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282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71"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6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87"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r>
      <w:tr w:rsidR="001834C9" w:rsidRPr="003E1D0E">
        <w:tc>
          <w:tcPr>
            <w:tcW w:w="2762"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393"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639"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282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71"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68" w:type="dxa"/>
            <w:gridSpan w:val="2"/>
            <w:vAlign w:val="center"/>
          </w:tcPr>
          <w:p w:rsidR="001834C9" w:rsidRPr="003E1D0E" w:rsidRDefault="001834C9" w:rsidP="003E1D0E">
            <w:pPr>
              <w:widowControl/>
              <w:jc w:val="center"/>
              <w:rPr>
                <w:rFonts w:ascii="仿宋_GB2312" w:eastAsia="仿宋_GB2312" w:hAnsi="宋体" w:cs="Times New Roman"/>
                <w:kern w:val="0"/>
                <w:sz w:val="24"/>
                <w:szCs w:val="24"/>
              </w:rPr>
            </w:pPr>
          </w:p>
        </w:tc>
        <w:tc>
          <w:tcPr>
            <w:tcW w:w="1787" w:type="dxa"/>
            <w:vAlign w:val="center"/>
          </w:tcPr>
          <w:p w:rsidR="001834C9" w:rsidRPr="003E1D0E" w:rsidRDefault="001834C9" w:rsidP="003E1D0E">
            <w:pPr>
              <w:widowControl/>
              <w:jc w:val="center"/>
              <w:rPr>
                <w:rFonts w:ascii="仿宋_GB2312" w:eastAsia="仿宋_GB2312" w:hAnsi="宋体" w:cs="Times New Roman"/>
                <w:kern w:val="0"/>
                <w:sz w:val="24"/>
                <w:szCs w:val="24"/>
              </w:rPr>
            </w:pPr>
          </w:p>
        </w:tc>
      </w:tr>
    </w:tbl>
    <w:p w:rsidR="001834C9" w:rsidRPr="005C5029" w:rsidRDefault="001834C9" w:rsidP="00AA7C80">
      <w:pPr>
        <w:widowControl/>
        <w:spacing w:line="360" w:lineRule="auto"/>
        <w:jc w:val="center"/>
        <w:rPr>
          <w:rFonts w:ascii="宋体" w:cs="Times New Roman"/>
          <w:b/>
          <w:bCs/>
          <w:kern w:val="0"/>
          <w:sz w:val="32"/>
          <w:szCs w:val="32"/>
        </w:rPr>
      </w:pPr>
    </w:p>
    <w:p w:rsidR="001834C9" w:rsidRPr="005C5029" w:rsidRDefault="001834C9" w:rsidP="00AA7C80">
      <w:pPr>
        <w:rPr>
          <w:rFonts w:ascii="宋体" w:cs="Times New Roman"/>
        </w:rPr>
      </w:pPr>
    </w:p>
    <w:p w:rsidR="001834C9" w:rsidRPr="005C5029" w:rsidRDefault="001834C9" w:rsidP="00AA7C80">
      <w:pPr>
        <w:rPr>
          <w:rFonts w:ascii="宋体" w:cs="Times New Roman"/>
        </w:rPr>
      </w:pPr>
    </w:p>
    <w:p w:rsidR="001834C9" w:rsidRPr="005C5029" w:rsidRDefault="001834C9" w:rsidP="005C5029">
      <w:pPr>
        <w:jc w:val="left"/>
        <w:rPr>
          <w:rFonts w:ascii="宋体" w:cs="Times New Roman"/>
          <w:b/>
          <w:bCs/>
          <w:sz w:val="28"/>
          <w:szCs w:val="28"/>
        </w:rPr>
      </w:pPr>
      <w:r w:rsidRPr="00D83D69">
        <w:rPr>
          <w:rFonts w:cs="宋体" w:hint="eastAsia"/>
          <w:sz w:val="28"/>
          <w:szCs w:val="28"/>
        </w:rPr>
        <w:lastRenderedPageBreak/>
        <w:t>表</w:t>
      </w:r>
      <w:r w:rsidRPr="00D83D69">
        <w:rPr>
          <w:sz w:val="28"/>
          <w:szCs w:val="28"/>
        </w:rPr>
        <w:t xml:space="preserve">2  </w:t>
      </w:r>
      <w:r w:rsidRPr="00D83D69">
        <w:rPr>
          <w:rFonts w:cs="宋体" w:hint="eastAsia"/>
          <w:b/>
          <w:bCs/>
          <w:sz w:val="28"/>
          <w:szCs w:val="28"/>
        </w:rPr>
        <w:t>二</w:t>
      </w:r>
      <w:r>
        <w:rPr>
          <w:rFonts w:cs="宋体" w:hint="eastAsia"/>
          <w:b/>
          <w:bCs/>
          <w:sz w:val="28"/>
          <w:szCs w:val="28"/>
        </w:rPr>
        <w:t>、</w:t>
      </w:r>
      <w:r w:rsidRPr="00D83D69">
        <w:rPr>
          <w:rFonts w:cs="宋体" w:hint="eastAsia"/>
          <w:b/>
          <w:bCs/>
          <w:sz w:val="28"/>
          <w:szCs w:val="28"/>
        </w:rPr>
        <w:t>通用要求</w:t>
      </w:r>
    </w:p>
    <w:tbl>
      <w:tblPr>
        <w:tblW w:w="13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134"/>
        <w:gridCol w:w="967"/>
        <w:gridCol w:w="3427"/>
        <w:gridCol w:w="3828"/>
        <w:gridCol w:w="708"/>
        <w:gridCol w:w="709"/>
        <w:gridCol w:w="727"/>
        <w:gridCol w:w="1744"/>
      </w:tblGrid>
      <w:tr w:rsidR="001834C9" w:rsidRPr="003E1D0E">
        <w:trPr>
          <w:tblHeader/>
        </w:trPr>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b/>
                <w:bCs/>
                <w:kern w:val="0"/>
                <w:sz w:val="20"/>
                <w:szCs w:val="20"/>
              </w:rPr>
            </w:pPr>
            <w:r w:rsidRPr="003E1D0E">
              <w:rPr>
                <w:rFonts w:ascii="宋体" w:hAnsi="宋体" w:cs="宋体" w:hint="eastAsia"/>
                <w:b/>
                <w:bCs/>
                <w:kern w:val="0"/>
                <w:sz w:val="20"/>
                <w:szCs w:val="20"/>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b/>
                <w:bCs/>
                <w:kern w:val="0"/>
                <w:sz w:val="20"/>
                <w:szCs w:val="20"/>
              </w:rPr>
            </w:pPr>
            <w:r w:rsidRPr="003E1D0E">
              <w:rPr>
                <w:rFonts w:ascii="宋体" w:hAnsi="宋体" w:cs="宋体" w:hint="eastAsia"/>
                <w:b/>
                <w:bCs/>
                <w:kern w:val="0"/>
                <w:sz w:val="20"/>
                <w:szCs w:val="20"/>
              </w:rPr>
              <w:t>评价内容</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b/>
                <w:bCs/>
                <w:kern w:val="0"/>
                <w:sz w:val="20"/>
                <w:szCs w:val="20"/>
              </w:rPr>
            </w:pPr>
            <w:r w:rsidRPr="003E1D0E">
              <w:rPr>
                <w:rFonts w:ascii="宋体" w:hAnsi="宋体" w:cs="宋体" w:hint="eastAsia"/>
                <w:b/>
                <w:bCs/>
                <w:kern w:val="0"/>
                <w:sz w:val="20"/>
                <w:szCs w:val="20"/>
              </w:rPr>
              <w:t>评价要求</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b/>
                <w:bCs/>
                <w:kern w:val="0"/>
                <w:sz w:val="20"/>
                <w:szCs w:val="20"/>
              </w:rPr>
            </w:pPr>
            <w:r w:rsidRPr="003E1D0E">
              <w:rPr>
                <w:rFonts w:ascii="宋体" w:hAnsi="宋体" w:cs="宋体" w:hint="eastAsia"/>
                <w:b/>
                <w:bCs/>
                <w:kern w:val="0"/>
                <w:sz w:val="20"/>
                <w:szCs w:val="20"/>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b/>
                <w:bCs/>
                <w:kern w:val="0"/>
                <w:sz w:val="20"/>
                <w:szCs w:val="20"/>
              </w:rPr>
            </w:pPr>
            <w:r w:rsidRPr="003E1D0E">
              <w:rPr>
                <w:rFonts w:ascii="宋体" w:hAnsi="宋体" w:cs="宋体" w:hint="eastAsia"/>
                <w:b/>
                <w:bCs/>
                <w:kern w:val="0"/>
                <w:sz w:val="20"/>
                <w:szCs w:val="20"/>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b/>
                <w:bCs/>
                <w:kern w:val="0"/>
                <w:sz w:val="20"/>
                <w:szCs w:val="20"/>
              </w:rPr>
            </w:pPr>
            <w:r w:rsidRPr="003E1D0E">
              <w:rPr>
                <w:rFonts w:ascii="宋体" w:hAnsi="宋体" w:cs="宋体" w:hint="eastAsia"/>
                <w:b/>
                <w:bCs/>
                <w:kern w:val="0"/>
                <w:sz w:val="20"/>
                <w:szCs w:val="20"/>
              </w:rPr>
              <w:t>自查得分</w:t>
            </w:r>
          </w:p>
        </w:tc>
        <w:tc>
          <w:tcPr>
            <w:tcW w:w="727"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b/>
                <w:bCs/>
                <w:kern w:val="0"/>
                <w:sz w:val="20"/>
                <w:szCs w:val="20"/>
              </w:rPr>
            </w:pPr>
            <w:r w:rsidRPr="003E1D0E">
              <w:rPr>
                <w:rFonts w:ascii="宋体" w:hAnsi="宋体" w:cs="宋体" w:hint="eastAsia"/>
                <w:b/>
                <w:bCs/>
                <w:kern w:val="0"/>
                <w:sz w:val="20"/>
                <w:szCs w:val="20"/>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b/>
                <w:bCs/>
                <w:kern w:val="0"/>
                <w:sz w:val="20"/>
                <w:szCs w:val="20"/>
              </w:rPr>
            </w:pPr>
            <w:r w:rsidRPr="003E1D0E">
              <w:rPr>
                <w:rFonts w:ascii="宋体" w:hAnsi="宋体" w:cs="宋体" w:hint="eastAsia"/>
                <w:b/>
                <w:bCs/>
                <w:kern w:val="0"/>
                <w:sz w:val="20"/>
                <w:szCs w:val="20"/>
              </w:rPr>
              <w:t>扣分原因</w:t>
            </w: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1</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机构设置</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气瓶充装单位必须具有法定资格，取得政府规划、消防等有关部门的批准；充装站应按有关规定取得当地的质监、安监、环保和消防等管理部门批准的资质。</w:t>
            </w: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气瓶充装单位，应设置特种设备安全管理机构或者配备专职的安全管理人员；</w:t>
            </w: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注册资金不小于</w:t>
            </w:r>
            <w:r w:rsidRPr="003E1D0E">
              <w:rPr>
                <w:rFonts w:ascii="宋体" w:hAnsi="宋体" w:cs="宋体"/>
                <w:kern w:val="0"/>
                <w:sz w:val="20"/>
                <w:szCs w:val="20"/>
              </w:rPr>
              <w:t>100</w:t>
            </w:r>
            <w:r w:rsidRPr="003E1D0E">
              <w:rPr>
                <w:rFonts w:ascii="宋体" w:hAnsi="宋体" w:cs="宋体" w:hint="eastAsia"/>
                <w:kern w:val="0"/>
                <w:sz w:val="20"/>
                <w:szCs w:val="20"/>
              </w:rPr>
              <w:t>万元，占地面积不小于</w:t>
            </w:r>
            <w:r w:rsidRPr="003E1D0E">
              <w:rPr>
                <w:rFonts w:ascii="宋体" w:hAnsi="宋体" w:cs="宋体"/>
                <w:kern w:val="0"/>
                <w:sz w:val="20"/>
                <w:szCs w:val="20"/>
              </w:rPr>
              <w:t>2000m</w:t>
            </w:r>
            <w:r w:rsidRPr="003E1D0E">
              <w:rPr>
                <w:rFonts w:ascii="宋体" w:hAnsi="宋体" w:cs="宋体"/>
                <w:kern w:val="0"/>
                <w:sz w:val="20"/>
                <w:szCs w:val="20"/>
                <w:vertAlign w:val="superscript"/>
              </w:rPr>
              <w:t>2</w:t>
            </w:r>
            <w:r w:rsidRPr="003E1D0E">
              <w:rPr>
                <w:rFonts w:ascii="宋体" w:hAnsi="宋体" w:cs="宋体" w:hint="eastAsia"/>
                <w:kern w:val="0"/>
                <w:sz w:val="20"/>
                <w:szCs w:val="20"/>
              </w:rPr>
              <w:t>，充装储存建筑面积不小于</w:t>
            </w:r>
            <w:r w:rsidRPr="003E1D0E">
              <w:rPr>
                <w:rFonts w:ascii="宋体" w:hAnsi="宋体" w:cs="宋体"/>
                <w:kern w:val="0"/>
                <w:sz w:val="20"/>
                <w:szCs w:val="20"/>
              </w:rPr>
              <w:t>800m</w:t>
            </w:r>
            <w:r w:rsidRPr="003E1D0E">
              <w:rPr>
                <w:rFonts w:ascii="宋体" w:hAnsi="宋体" w:cs="宋体"/>
                <w:kern w:val="0"/>
                <w:sz w:val="20"/>
                <w:szCs w:val="20"/>
                <w:vertAlign w:val="superscript"/>
              </w:rPr>
              <w:t>2</w:t>
            </w:r>
            <w:r w:rsidRPr="003E1D0E">
              <w:rPr>
                <w:rFonts w:ascii="宋体" w:hAnsi="宋体" w:cs="宋体" w:hint="eastAsia"/>
                <w:kern w:val="0"/>
                <w:sz w:val="20"/>
                <w:szCs w:val="20"/>
              </w:rPr>
              <w:t>。</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查土地规划证明，消防验收证明，营业执照，充装许可证，并验证是否在有效期限内（否决项）。有一项不符，安全管理</w:t>
            </w:r>
            <w:r w:rsidR="00E300AE">
              <w:rPr>
                <w:rFonts w:ascii="宋体" w:hAnsi="宋体" w:cs="宋体" w:hint="eastAsia"/>
                <w:kern w:val="0"/>
                <w:sz w:val="20"/>
                <w:szCs w:val="20"/>
              </w:rPr>
              <w:t>评价定为</w:t>
            </w:r>
            <w:r w:rsidR="00E300AE">
              <w:rPr>
                <w:rFonts w:ascii="宋体" w:hAnsi="宋体" w:cs="宋体"/>
                <w:kern w:val="0"/>
                <w:sz w:val="20"/>
                <w:szCs w:val="20"/>
              </w:rPr>
              <w:t>高风险</w:t>
            </w:r>
            <w:r w:rsidRPr="003E1D0E">
              <w:rPr>
                <w:rFonts w:ascii="宋体" w:hAnsi="宋体" w:cs="宋体" w:hint="eastAsia"/>
                <w:kern w:val="0"/>
                <w:sz w:val="20"/>
                <w:szCs w:val="20"/>
              </w:rPr>
              <w:t>。</w:t>
            </w:r>
          </w:p>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应设置特种设备安全管理机构的，未设置扣</w:t>
            </w:r>
            <w:r w:rsidRPr="003E1D0E">
              <w:rPr>
                <w:rFonts w:ascii="宋体" w:hAnsi="宋体" w:cs="宋体"/>
                <w:kern w:val="0"/>
                <w:sz w:val="20"/>
                <w:szCs w:val="20"/>
              </w:rPr>
              <w:t>30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30</w:t>
            </w:r>
          </w:p>
        </w:tc>
        <w:tc>
          <w:tcPr>
            <w:tcW w:w="709"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left"/>
              <w:rPr>
                <w:rFonts w:ascii="宋体" w:cs="宋体"/>
                <w:kern w:val="0"/>
                <w:sz w:val="20"/>
                <w:szCs w:val="20"/>
              </w:rPr>
            </w:pPr>
          </w:p>
        </w:tc>
        <w:tc>
          <w:tcPr>
            <w:tcW w:w="727" w:type="dxa"/>
            <w:tcBorders>
              <w:top w:val="outset" w:sz="6" w:space="0" w:color="auto"/>
              <w:left w:val="outset" w:sz="6" w:space="0" w:color="auto"/>
              <w:bottom w:val="outset" w:sz="6" w:space="0" w:color="auto"/>
              <w:right w:val="outset" w:sz="6" w:space="0" w:color="auto"/>
            </w:tcBorders>
          </w:tcPr>
          <w:p w:rsidR="001834C9" w:rsidRPr="003E1D0E" w:rsidRDefault="001834C9" w:rsidP="003E1D0E">
            <w:pPr>
              <w:widowControl/>
              <w:spacing w:before="100" w:beforeAutospacing="1" w:after="100" w:afterAutospacing="1" w:line="360" w:lineRule="auto"/>
              <w:jc w:val="left"/>
              <w:rPr>
                <w:rFonts w:ascii="宋体" w:cs="宋体"/>
                <w:kern w:val="0"/>
                <w:sz w:val="20"/>
                <w:szCs w:val="20"/>
              </w:rPr>
            </w:pPr>
          </w:p>
        </w:tc>
        <w:tc>
          <w:tcPr>
            <w:tcW w:w="174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left"/>
              <w:rPr>
                <w:rFonts w:ascii="宋体" w:cs="宋体"/>
                <w:kern w:val="0"/>
                <w:sz w:val="20"/>
                <w:szCs w:val="20"/>
              </w:rPr>
            </w:pPr>
          </w:p>
        </w:tc>
      </w:tr>
      <w:tr w:rsidR="001834C9" w:rsidRPr="003E1D0E">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2</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r w:rsidRPr="003E1D0E">
              <w:rPr>
                <w:rFonts w:ascii="宋体" w:hAnsi="宋体" w:cs="宋体" w:hint="eastAsia"/>
                <w:kern w:val="0"/>
                <w:sz w:val="20"/>
                <w:szCs w:val="20"/>
              </w:rPr>
              <w:t>各级人员安全生产责任制</w:t>
            </w:r>
          </w:p>
        </w:tc>
        <w:tc>
          <w:tcPr>
            <w:tcW w:w="4394" w:type="dxa"/>
            <w:gridSpan w:val="2"/>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应根据本单位实际制定各级人员的安全生产责任制。应包括但不限于：</w:t>
            </w:r>
          </w:p>
          <w:p w:rsidR="001834C9" w:rsidRPr="003E1D0E" w:rsidRDefault="001834C9" w:rsidP="003E1D0E">
            <w:pPr>
              <w:widowControl/>
              <w:numPr>
                <w:ilvl w:val="0"/>
                <w:numId w:val="1"/>
              </w:numPr>
              <w:jc w:val="left"/>
              <w:rPr>
                <w:rFonts w:ascii="宋体" w:cs="宋体"/>
                <w:kern w:val="0"/>
                <w:sz w:val="20"/>
                <w:szCs w:val="20"/>
              </w:rPr>
            </w:pPr>
            <w:r w:rsidRPr="003E1D0E">
              <w:rPr>
                <w:rFonts w:ascii="宋体" w:hAnsi="宋体" w:cs="宋体" w:hint="eastAsia"/>
                <w:kern w:val="0"/>
                <w:sz w:val="20"/>
                <w:szCs w:val="20"/>
              </w:rPr>
              <w:t>负责人（站长）岗位职责；</w:t>
            </w:r>
          </w:p>
          <w:p w:rsidR="001834C9" w:rsidRPr="003E1D0E" w:rsidRDefault="001834C9" w:rsidP="003E1D0E">
            <w:pPr>
              <w:widowControl/>
              <w:numPr>
                <w:ilvl w:val="0"/>
                <w:numId w:val="1"/>
              </w:numPr>
              <w:jc w:val="left"/>
              <w:rPr>
                <w:rFonts w:ascii="宋体" w:cs="宋体"/>
                <w:kern w:val="0"/>
                <w:sz w:val="20"/>
                <w:szCs w:val="20"/>
              </w:rPr>
            </w:pPr>
            <w:r w:rsidRPr="003E1D0E">
              <w:rPr>
                <w:rFonts w:ascii="宋体" w:hAnsi="宋体" w:cs="宋体" w:hint="eastAsia"/>
                <w:kern w:val="0"/>
                <w:sz w:val="20"/>
                <w:szCs w:val="20"/>
              </w:rPr>
              <w:t>技术负责人岗位职责</w:t>
            </w:r>
          </w:p>
          <w:p w:rsidR="001834C9" w:rsidRPr="003E1D0E" w:rsidRDefault="001834C9" w:rsidP="003E1D0E">
            <w:pPr>
              <w:widowControl/>
              <w:numPr>
                <w:ilvl w:val="0"/>
                <w:numId w:val="1"/>
              </w:numPr>
              <w:jc w:val="left"/>
              <w:rPr>
                <w:rFonts w:ascii="宋体" w:cs="宋体"/>
                <w:kern w:val="0"/>
                <w:sz w:val="20"/>
                <w:szCs w:val="20"/>
              </w:rPr>
            </w:pPr>
            <w:r w:rsidRPr="003E1D0E">
              <w:rPr>
                <w:rFonts w:ascii="宋体" w:hAnsi="宋体" w:cs="宋体" w:hint="eastAsia"/>
                <w:kern w:val="0"/>
                <w:sz w:val="20"/>
                <w:szCs w:val="20"/>
              </w:rPr>
              <w:t>安全员岗位职责；</w:t>
            </w:r>
          </w:p>
          <w:p w:rsidR="001834C9" w:rsidRPr="003E1D0E" w:rsidRDefault="001834C9" w:rsidP="003E1D0E">
            <w:pPr>
              <w:widowControl/>
              <w:numPr>
                <w:ilvl w:val="0"/>
                <w:numId w:val="1"/>
              </w:numPr>
              <w:jc w:val="left"/>
              <w:rPr>
                <w:rFonts w:ascii="宋体" w:cs="宋体"/>
                <w:kern w:val="0"/>
                <w:sz w:val="20"/>
                <w:szCs w:val="20"/>
              </w:rPr>
            </w:pPr>
            <w:r w:rsidRPr="003E1D0E">
              <w:rPr>
                <w:rFonts w:ascii="宋体" w:hAnsi="宋体" w:cs="宋体" w:hint="eastAsia"/>
                <w:kern w:val="0"/>
                <w:sz w:val="20"/>
                <w:szCs w:val="20"/>
              </w:rPr>
              <w:t>检查人员岗位职责；</w:t>
            </w:r>
          </w:p>
          <w:p w:rsidR="001834C9" w:rsidRPr="003E1D0E" w:rsidRDefault="001834C9" w:rsidP="003E1D0E">
            <w:pPr>
              <w:widowControl/>
              <w:numPr>
                <w:ilvl w:val="0"/>
                <w:numId w:val="1"/>
              </w:numPr>
              <w:jc w:val="left"/>
              <w:rPr>
                <w:rFonts w:ascii="宋体" w:cs="宋体"/>
                <w:kern w:val="0"/>
                <w:sz w:val="20"/>
                <w:szCs w:val="20"/>
              </w:rPr>
            </w:pPr>
            <w:r w:rsidRPr="003E1D0E">
              <w:rPr>
                <w:rFonts w:ascii="宋体" w:hAnsi="宋体" w:cs="宋体" w:hint="eastAsia"/>
                <w:kern w:val="0"/>
                <w:sz w:val="20"/>
                <w:szCs w:val="20"/>
              </w:rPr>
              <w:t>充装人员岗位职责；</w:t>
            </w:r>
          </w:p>
          <w:p w:rsidR="001834C9" w:rsidRPr="003E1D0E" w:rsidRDefault="001834C9" w:rsidP="003E1D0E">
            <w:pPr>
              <w:widowControl/>
              <w:numPr>
                <w:ilvl w:val="0"/>
                <w:numId w:val="1"/>
              </w:numPr>
              <w:jc w:val="left"/>
              <w:rPr>
                <w:rFonts w:ascii="宋体" w:cs="宋体"/>
                <w:kern w:val="0"/>
                <w:sz w:val="20"/>
                <w:szCs w:val="20"/>
              </w:rPr>
            </w:pPr>
            <w:r w:rsidRPr="003E1D0E">
              <w:rPr>
                <w:rFonts w:ascii="宋体" w:hAnsi="宋体" w:cs="宋体" w:hint="eastAsia"/>
                <w:kern w:val="0"/>
                <w:sz w:val="20"/>
                <w:szCs w:val="20"/>
              </w:rPr>
              <w:t>化验员岗位职责；</w:t>
            </w:r>
          </w:p>
          <w:p w:rsidR="001834C9" w:rsidRPr="003E1D0E" w:rsidRDefault="001834C9" w:rsidP="003E1D0E">
            <w:pPr>
              <w:widowControl/>
              <w:numPr>
                <w:ilvl w:val="0"/>
                <w:numId w:val="1"/>
              </w:numPr>
              <w:jc w:val="left"/>
              <w:rPr>
                <w:rFonts w:ascii="宋体" w:cs="宋体"/>
                <w:kern w:val="0"/>
                <w:sz w:val="20"/>
                <w:szCs w:val="20"/>
              </w:rPr>
            </w:pPr>
            <w:r w:rsidRPr="003E1D0E">
              <w:rPr>
                <w:rFonts w:ascii="宋体" w:hAnsi="宋体" w:cs="宋体" w:hint="eastAsia"/>
                <w:kern w:val="0"/>
                <w:sz w:val="20"/>
                <w:szCs w:val="20"/>
              </w:rPr>
              <w:t>辅助人员岗位职责。</w:t>
            </w:r>
          </w:p>
          <w:p w:rsidR="001834C9" w:rsidRPr="003E1D0E" w:rsidRDefault="001834C9" w:rsidP="003E1D0E">
            <w:pPr>
              <w:widowControl/>
              <w:numPr>
                <w:ilvl w:val="0"/>
                <w:numId w:val="1"/>
              </w:numPr>
              <w:jc w:val="left"/>
              <w:rPr>
                <w:rFonts w:ascii="宋体" w:cs="宋体"/>
                <w:kern w:val="0"/>
                <w:sz w:val="20"/>
                <w:szCs w:val="20"/>
              </w:rPr>
            </w:pPr>
            <w:r w:rsidRPr="003E1D0E">
              <w:rPr>
                <w:rFonts w:ascii="宋体" w:hAnsi="宋体" w:cs="宋体" w:hint="eastAsia"/>
                <w:kern w:val="0"/>
                <w:sz w:val="20"/>
                <w:szCs w:val="20"/>
              </w:rPr>
              <w:t>▲电子标签标识管理人员岗位职责。</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查管理制度文件，至少应该包含所列责任制内容（名称不一定相同，但要有相应内容），缺一项扣</w:t>
            </w:r>
            <w:r w:rsidRPr="003E1D0E">
              <w:rPr>
                <w:rFonts w:ascii="宋体" w:hAnsi="宋体" w:cs="宋体"/>
                <w:kern w:val="0"/>
                <w:sz w:val="20"/>
                <w:szCs w:val="20"/>
              </w:rPr>
              <w:t>3</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Pr>
          <w:p w:rsidR="001834C9" w:rsidRPr="003E1D0E" w:rsidRDefault="001834C9" w:rsidP="00AA7C80">
            <w:pPr>
              <w:rPr>
                <w:rFonts w:ascii="宋体" w:cs="宋体"/>
                <w:kern w:val="0"/>
                <w:sz w:val="20"/>
                <w:szCs w:val="20"/>
              </w:rPr>
            </w:pPr>
          </w:p>
        </w:tc>
        <w:tc>
          <w:tcPr>
            <w:tcW w:w="1134" w:type="dxa"/>
            <w:vMerge/>
          </w:tcPr>
          <w:p w:rsidR="001834C9" w:rsidRPr="003E1D0E" w:rsidRDefault="001834C9" w:rsidP="00AA7C80">
            <w:pPr>
              <w:rPr>
                <w:rFonts w:ascii="宋体" w:cs="宋体"/>
                <w:kern w:val="0"/>
                <w:sz w:val="20"/>
                <w:szCs w:val="20"/>
              </w:rPr>
            </w:pPr>
          </w:p>
        </w:tc>
        <w:tc>
          <w:tcPr>
            <w:tcW w:w="4394" w:type="dxa"/>
            <w:gridSpan w:val="2"/>
            <w:vMerge/>
          </w:tcPr>
          <w:p w:rsidR="001834C9" w:rsidRPr="003E1D0E" w:rsidRDefault="001834C9" w:rsidP="00AA7C80">
            <w:pPr>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要求各岗位责任制包含特种设备安全管理内容，按完善程度好、中、差分别扣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Pr>
          <w:p w:rsidR="001834C9" w:rsidRPr="003E1D0E" w:rsidRDefault="001834C9" w:rsidP="00AA7C80">
            <w:pPr>
              <w:rPr>
                <w:rFonts w:ascii="宋体" w:cs="宋体"/>
                <w:kern w:val="0"/>
                <w:sz w:val="20"/>
                <w:szCs w:val="20"/>
              </w:rPr>
            </w:pPr>
          </w:p>
        </w:tc>
        <w:tc>
          <w:tcPr>
            <w:tcW w:w="1134" w:type="dxa"/>
            <w:vMerge/>
          </w:tcPr>
          <w:p w:rsidR="001834C9" w:rsidRPr="003E1D0E" w:rsidRDefault="001834C9" w:rsidP="00AA7C80">
            <w:pPr>
              <w:rPr>
                <w:rFonts w:ascii="宋体" w:cs="宋体"/>
                <w:kern w:val="0"/>
                <w:sz w:val="20"/>
                <w:szCs w:val="20"/>
              </w:rPr>
            </w:pPr>
          </w:p>
        </w:tc>
        <w:tc>
          <w:tcPr>
            <w:tcW w:w="4394" w:type="dxa"/>
            <w:gridSpan w:val="2"/>
            <w:vMerge/>
          </w:tcPr>
          <w:p w:rsidR="001834C9" w:rsidRPr="003E1D0E" w:rsidRDefault="001834C9" w:rsidP="00AA7C80">
            <w:pPr>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岗位人员不落实，每缺一个岗位扣</w:t>
            </w:r>
            <w:r w:rsidRPr="003E1D0E">
              <w:rPr>
                <w:rFonts w:ascii="宋体" w:hAnsi="宋体" w:cs="宋体"/>
                <w:kern w:val="0"/>
                <w:sz w:val="20"/>
                <w:szCs w:val="20"/>
              </w:rPr>
              <w:t>2</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r w:rsidRPr="003E1D0E">
              <w:rPr>
                <w:rFonts w:ascii="宋体" w:hAnsi="宋体" w:cs="宋体" w:hint="eastAsia"/>
                <w:kern w:val="0"/>
                <w:sz w:val="20"/>
                <w:szCs w:val="20"/>
              </w:rPr>
              <w:t>各职能部门安全生产责任制</w:t>
            </w:r>
          </w:p>
        </w:tc>
        <w:tc>
          <w:tcPr>
            <w:tcW w:w="4394" w:type="dxa"/>
            <w:gridSpan w:val="2"/>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应根据本单位实际制定各职能部门的安全生产责任制。应包括但不限于：</w:t>
            </w:r>
          </w:p>
          <w:p w:rsidR="001834C9" w:rsidRPr="003E1D0E" w:rsidRDefault="001834C9" w:rsidP="003E1D0E">
            <w:pPr>
              <w:widowControl/>
              <w:numPr>
                <w:ilvl w:val="0"/>
                <w:numId w:val="2"/>
              </w:numPr>
              <w:jc w:val="left"/>
              <w:rPr>
                <w:rFonts w:ascii="宋体" w:cs="宋体"/>
                <w:kern w:val="0"/>
                <w:sz w:val="20"/>
                <w:szCs w:val="20"/>
              </w:rPr>
            </w:pPr>
            <w:r w:rsidRPr="003E1D0E">
              <w:rPr>
                <w:rFonts w:ascii="宋体" w:hAnsi="宋体" w:cs="宋体" w:hint="eastAsia"/>
                <w:kern w:val="0"/>
                <w:sz w:val="20"/>
                <w:szCs w:val="20"/>
              </w:rPr>
              <w:t>特种设备安全管理部门职责；</w:t>
            </w:r>
          </w:p>
          <w:p w:rsidR="001834C9" w:rsidRPr="003E1D0E" w:rsidRDefault="001834C9" w:rsidP="003E1D0E">
            <w:pPr>
              <w:widowControl/>
              <w:numPr>
                <w:ilvl w:val="0"/>
                <w:numId w:val="2"/>
              </w:numPr>
              <w:jc w:val="left"/>
              <w:rPr>
                <w:rFonts w:ascii="宋体" w:cs="宋体"/>
                <w:kern w:val="0"/>
                <w:sz w:val="20"/>
                <w:szCs w:val="20"/>
              </w:rPr>
            </w:pPr>
            <w:r w:rsidRPr="003E1D0E">
              <w:rPr>
                <w:rFonts w:ascii="宋体" w:hAnsi="宋体" w:cs="宋体" w:hint="eastAsia"/>
                <w:kern w:val="0"/>
                <w:sz w:val="20"/>
                <w:szCs w:val="20"/>
              </w:rPr>
              <w:t>岗位培训教育部门安全职责；</w:t>
            </w:r>
          </w:p>
          <w:p w:rsidR="001834C9" w:rsidRPr="003E1D0E" w:rsidRDefault="001834C9" w:rsidP="003E1D0E">
            <w:pPr>
              <w:widowControl/>
              <w:numPr>
                <w:ilvl w:val="0"/>
                <w:numId w:val="2"/>
              </w:numPr>
              <w:jc w:val="left"/>
              <w:rPr>
                <w:rFonts w:ascii="宋体" w:cs="宋体"/>
                <w:kern w:val="0"/>
                <w:sz w:val="20"/>
                <w:szCs w:val="20"/>
              </w:rPr>
            </w:pPr>
            <w:r w:rsidRPr="003E1D0E">
              <w:rPr>
                <w:rFonts w:ascii="宋体" w:hAnsi="宋体" w:cs="宋体" w:hint="eastAsia"/>
                <w:kern w:val="0"/>
                <w:sz w:val="20"/>
                <w:szCs w:val="20"/>
              </w:rPr>
              <w:lastRenderedPageBreak/>
              <w:t>档案管理部门安全管理职责；</w:t>
            </w:r>
          </w:p>
          <w:p w:rsidR="001834C9" w:rsidRPr="003E1D0E" w:rsidRDefault="001834C9" w:rsidP="003E1D0E">
            <w:pPr>
              <w:widowControl/>
              <w:numPr>
                <w:ilvl w:val="0"/>
                <w:numId w:val="2"/>
              </w:numPr>
              <w:jc w:val="left"/>
              <w:rPr>
                <w:rFonts w:ascii="宋体" w:cs="宋体"/>
                <w:kern w:val="0"/>
                <w:sz w:val="20"/>
                <w:szCs w:val="20"/>
              </w:rPr>
            </w:pPr>
            <w:r w:rsidRPr="003E1D0E">
              <w:rPr>
                <w:rFonts w:ascii="宋体" w:hAnsi="宋体" w:cs="宋体" w:hint="eastAsia"/>
                <w:kern w:val="0"/>
                <w:sz w:val="20"/>
                <w:szCs w:val="20"/>
              </w:rPr>
              <w:t>其他有关部门安全职责。</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lastRenderedPageBreak/>
              <w:t>查管理制度文件，至少应该包含所列责任制内容（名称不一定相同，但要有相应内容），缺一项扣</w:t>
            </w:r>
            <w:r w:rsidRPr="003E1D0E">
              <w:rPr>
                <w:rFonts w:ascii="宋体" w:hAnsi="宋体" w:cs="宋体"/>
                <w:kern w:val="0"/>
                <w:sz w:val="20"/>
                <w:szCs w:val="20"/>
              </w:rPr>
              <w:t>2</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bottom w:val="outset" w:sz="6" w:space="0" w:color="auto"/>
              <w:right w:val="outset" w:sz="6" w:space="0" w:color="auto"/>
            </w:tcBorders>
            <w:vAlign w:val="center"/>
          </w:tcPr>
          <w:p w:rsidR="001834C9" w:rsidRPr="003E1D0E" w:rsidRDefault="001834C9" w:rsidP="00AA7C80">
            <w:pPr>
              <w:rPr>
                <w:rFonts w:ascii="宋体" w:cs="宋体"/>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AA7C80">
            <w:pPr>
              <w:rPr>
                <w:rFonts w:ascii="宋体" w:cs="宋体"/>
                <w:kern w:val="0"/>
                <w:sz w:val="20"/>
                <w:szCs w:val="20"/>
              </w:rPr>
            </w:pPr>
          </w:p>
        </w:tc>
        <w:tc>
          <w:tcPr>
            <w:tcW w:w="4394" w:type="dxa"/>
            <w:gridSpan w:val="2"/>
            <w:vMerge/>
            <w:tcBorders>
              <w:left w:val="outset" w:sz="6" w:space="0" w:color="auto"/>
              <w:bottom w:val="outset" w:sz="6" w:space="0" w:color="auto"/>
              <w:right w:val="outset" w:sz="6" w:space="0" w:color="auto"/>
            </w:tcBorders>
            <w:vAlign w:val="center"/>
          </w:tcPr>
          <w:p w:rsidR="001834C9" w:rsidRPr="003E1D0E" w:rsidRDefault="001834C9" w:rsidP="00AA7C80">
            <w:pPr>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要求有关部门包含特种设备安全管理职</w:t>
            </w:r>
            <w:r w:rsidRPr="003E1D0E">
              <w:rPr>
                <w:rFonts w:ascii="宋体" w:hAnsi="宋体" w:cs="宋体" w:hint="eastAsia"/>
                <w:kern w:val="0"/>
                <w:sz w:val="20"/>
                <w:szCs w:val="20"/>
              </w:rPr>
              <w:lastRenderedPageBreak/>
              <w:t>能，按内容完善程度，按好、中、差分</w:t>
            </w:r>
            <w:proofErr w:type="gramStart"/>
            <w:r w:rsidRPr="003E1D0E">
              <w:rPr>
                <w:rFonts w:ascii="宋体" w:hAnsi="宋体" w:cs="宋体" w:hint="eastAsia"/>
                <w:kern w:val="0"/>
                <w:sz w:val="20"/>
                <w:szCs w:val="20"/>
              </w:rPr>
              <w:t>别每个</w:t>
            </w:r>
            <w:proofErr w:type="gramEnd"/>
            <w:r w:rsidRPr="003E1D0E">
              <w:rPr>
                <w:rFonts w:ascii="宋体" w:hAnsi="宋体" w:cs="宋体" w:hint="eastAsia"/>
                <w:kern w:val="0"/>
                <w:sz w:val="20"/>
                <w:szCs w:val="20"/>
              </w:rPr>
              <w:t>责任制扣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jc w:val="center"/>
              <w:rPr>
                <w:rFonts w:ascii="宋体" w:cs="宋体"/>
                <w:kern w:val="0"/>
                <w:sz w:val="20"/>
                <w:szCs w:val="20"/>
              </w:rPr>
            </w:pPr>
            <w:r w:rsidRPr="003E1D0E">
              <w:rPr>
                <w:rFonts w:ascii="宋体" w:hAnsi="宋体" w:cs="宋体"/>
                <w:kern w:val="0"/>
                <w:sz w:val="20"/>
                <w:szCs w:val="20"/>
              </w:rPr>
              <w:lastRenderedPageBreak/>
              <w:t>4</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4</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r w:rsidRPr="003E1D0E">
              <w:rPr>
                <w:rFonts w:ascii="宋体" w:hAnsi="宋体" w:cs="宋体" w:hint="eastAsia"/>
                <w:kern w:val="0"/>
                <w:sz w:val="20"/>
                <w:szCs w:val="20"/>
              </w:rPr>
              <w:t>特种设备规章制度</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★应根据本单位实际制定特种设备规章制度：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安全生产责任制度；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气瓶建档</w:t>
            </w:r>
            <w:r w:rsidRPr="003E1D0E">
              <w:rPr>
                <w:rFonts w:ascii="宋体" w:hAnsi="宋体" w:cs="宋体"/>
                <w:kern w:val="0"/>
                <w:sz w:val="20"/>
                <w:szCs w:val="20"/>
              </w:rPr>
              <w:t>/</w:t>
            </w:r>
            <w:r w:rsidRPr="003E1D0E">
              <w:rPr>
                <w:rFonts w:ascii="宋体" w:hAnsi="宋体" w:cs="宋体" w:hint="eastAsia"/>
                <w:kern w:val="0"/>
                <w:sz w:val="20"/>
                <w:szCs w:val="20"/>
              </w:rPr>
              <w:t>标识</w:t>
            </w:r>
            <w:r w:rsidRPr="003E1D0E">
              <w:rPr>
                <w:rFonts w:ascii="宋体" w:hAnsi="宋体" w:cs="宋体"/>
                <w:kern w:val="0"/>
                <w:sz w:val="20"/>
                <w:szCs w:val="20"/>
              </w:rPr>
              <w:t>/</w:t>
            </w:r>
            <w:r w:rsidRPr="003E1D0E">
              <w:rPr>
                <w:rFonts w:ascii="宋体" w:hAnsi="宋体" w:cs="宋体" w:hint="eastAsia"/>
                <w:kern w:val="0"/>
                <w:sz w:val="20"/>
                <w:szCs w:val="20"/>
              </w:rPr>
              <w:t>定期检验和维护保养制度；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安全管理制度（包括安全教育</w:t>
            </w:r>
            <w:r w:rsidRPr="003E1D0E">
              <w:rPr>
                <w:rFonts w:ascii="宋体" w:hAnsi="宋体" w:cs="宋体"/>
                <w:kern w:val="0"/>
                <w:sz w:val="20"/>
                <w:szCs w:val="20"/>
              </w:rPr>
              <w:t>/</w:t>
            </w:r>
            <w:r w:rsidRPr="003E1D0E">
              <w:rPr>
                <w:rFonts w:ascii="宋体" w:hAnsi="宋体" w:cs="宋体" w:hint="eastAsia"/>
                <w:kern w:val="0"/>
                <w:sz w:val="20"/>
                <w:szCs w:val="20"/>
              </w:rPr>
              <w:t>生产</w:t>
            </w:r>
            <w:r w:rsidRPr="003E1D0E">
              <w:rPr>
                <w:rFonts w:ascii="宋体" w:hAnsi="宋体" w:cs="宋体"/>
                <w:kern w:val="0"/>
                <w:sz w:val="20"/>
                <w:szCs w:val="20"/>
              </w:rPr>
              <w:t>/</w:t>
            </w:r>
            <w:r w:rsidRPr="003E1D0E">
              <w:rPr>
                <w:rFonts w:ascii="宋体" w:hAnsi="宋体" w:cs="宋体" w:hint="eastAsia"/>
                <w:kern w:val="0"/>
                <w:sz w:val="20"/>
                <w:szCs w:val="20"/>
              </w:rPr>
              <w:t>检查等内容）；</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用户信息反馈制度；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压力容器（含液化气罐车）、管道等特种设备的使用管理及定期检验制度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计量器具与仪器仪表校验制度；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气瓶检查登记制度；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气瓶储存、发送制度（例如配带瓶帽、防震圈等）；</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不合格气瓶处理制度；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资料保管制度（例如充装资料、设备档案等）；</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各类人员培训考核制度；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用户宣传教育及服务制度；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事故上报制度；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事故应急救援预案定期演练制度；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接受安全监察的管理制度；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气瓶出厂跟踪和定期召回制度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采用计算机对本单位的自有产权气瓶进行</w:t>
            </w:r>
            <w:r w:rsidRPr="003E1D0E">
              <w:rPr>
                <w:rFonts w:ascii="宋体" w:hAnsi="宋体" w:cs="宋体" w:hint="eastAsia"/>
                <w:kern w:val="0"/>
                <w:sz w:val="20"/>
                <w:szCs w:val="20"/>
              </w:rPr>
              <w:lastRenderedPageBreak/>
              <w:t>建档登记，同时应用信息化的手段（电子标签）建立气瓶安全管理制度；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防火、防爆、防雷、防静电制度；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危险品运输、储存制度；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岗位责任制、班组管理制度；</w:t>
            </w:r>
          </w:p>
          <w:p w:rsidR="001834C9" w:rsidRPr="003E1D0E" w:rsidRDefault="001834C9" w:rsidP="003E1D0E">
            <w:pPr>
              <w:widowControl/>
              <w:numPr>
                <w:ilvl w:val="0"/>
                <w:numId w:val="3"/>
              </w:numPr>
              <w:jc w:val="left"/>
              <w:rPr>
                <w:rFonts w:ascii="宋体" w:cs="宋体"/>
                <w:kern w:val="0"/>
                <w:sz w:val="20"/>
                <w:szCs w:val="20"/>
              </w:rPr>
            </w:pPr>
            <w:r w:rsidRPr="003E1D0E">
              <w:rPr>
                <w:rFonts w:ascii="宋体" w:hAnsi="宋体" w:cs="宋体" w:hint="eastAsia"/>
                <w:kern w:val="0"/>
                <w:sz w:val="20"/>
                <w:szCs w:val="20"/>
              </w:rPr>
              <w:t>★★符合国家环境保护相关规定的气体排放制度。</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lastRenderedPageBreak/>
              <w:t>查管理制度文件，至少应该包含所列规章制度内容（名称不一定相同，但要有相应内容），缺一项扣</w:t>
            </w:r>
            <w:r w:rsidRPr="003E1D0E">
              <w:rPr>
                <w:rFonts w:ascii="宋体" w:hAnsi="宋体" w:cs="宋体"/>
                <w:kern w:val="0"/>
                <w:sz w:val="20"/>
                <w:szCs w:val="20"/>
              </w:rPr>
              <w:t>1</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16</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val="restart"/>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5</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对分包方的管理</w:t>
            </w:r>
          </w:p>
        </w:tc>
        <w:tc>
          <w:tcPr>
            <w:tcW w:w="4394" w:type="dxa"/>
            <w:gridSpan w:val="2"/>
            <w:vMerge w:val="restart"/>
            <w:tcBorders>
              <w:top w:val="outset" w:sz="6" w:space="0" w:color="auto"/>
              <w:left w:val="outset" w:sz="6" w:space="0" w:color="auto"/>
              <w:right w:val="outset" w:sz="6" w:space="0" w:color="auto"/>
            </w:tcBorders>
            <w:vAlign w:val="center"/>
          </w:tcPr>
          <w:p w:rsidR="001834C9" w:rsidRPr="003E1D0E" w:rsidRDefault="001834C9" w:rsidP="003E1D0E">
            <w:pPr>
              <w:jc w:val="left"/>
              <w:rPr>
                <w:rFonts w:ascii="宋体" w:cs="宋体"/>
                <w:kern w:val="0"/>
                <w:sz w:val="20"/>
                <w:szCs w:val="20"/>
              </w:rPr>
            </w:pPr>
            <w:r w:rsidRPr="003E1D0E">
              <w:rPr>
                <w:rFonts w:ascii="宋体" w:hAnsi="宋体" w:cs="宋体" w:hint="eastAsia"/>
                <w:kern w:val="0"/>
                <w:sz w:val="20"/>
                <w:szCs w:val="20"/>
              </w:rPr>
              <w:t>应对特种设备制造、安装、改造、维修、检验检测、安全评价等分包方的活动实施有效管理。选择具备资质的分包方，对分包方在本单位场所内对特种设备开展的相关活动进行监督和检查。</w:t>
            </w:r>
          </w:p>
          <w:p w:rsidR="001834C9" w:rsidRPr="003E1D0E" w:rsidRDefault="001834C9" w:rsidP="003E1D0E">
            <w:pPr>
              <w:jc w:val="left"/>
              <w:rPr>
                <w:rFonts w:ascii="宋体" w:cs="宋体"/>
                <w:kern w:val="0"/>
                <w:sz w:val="20"/>
                <w:szCs w:val="20"/>
              </w:rPr>
            </w:pPr>
            <w:r w:rsidRPr="003E1D0E">
              <w:rPr>
                <w:rFonts w:ascii="宋体" w:hAnsi="宋体" w:cs="宋体" w:hint="eastAsia"/>
                <w:kern w:val="0"/>
                <w:sz w:val="20"/>
                <w:szCs w:val="20"/>
              </w:rPr>
              <w:t>★第三方施工单位施工前有安全教育；</w:t>
            </w:r>
          </w:p>
          <w:p w:rsidR="001834C9" w:rsidRPr="003E1D0E" w:rsidRDefault="001834C9" w:rsidP="003E1D0E">
            <w:pPr>
              <w:jc w:val="left"/>
              <w:rPr>
                <w:rFonts w:ascii="宋体" w:cs="宋体"/>
                <w:kern w:val="0"/>
                <w:sz w:val="20"/>
                <w:szCs w:val="20"/>
              </w:rPr>
            </w:pPr>
            <w:r w:rsidRPr="003E1D0E">
              <w:rPr>
                <w:rFonts w:ascii="宋体" w:hAnsi="宋体" w:cs="宋体" w:hint="eastAsia"/>
                <w:kern w:val="0"/>
                <w:sz w:val="20"/>
                <w:szCs w:val="20"/>
              </w:rPr>
              <w:t>第三方施工单位施工时配备必要的安全设施；</w:t>
            </w:r>
          </w:p>
          <w:p w:rsidR="001834C9" w:rsidRPr="003E1D0E" w:rsidRDefault="001834C9" w:rsidP="003E1D0E">
            <w:pPr>
              <w:jc w:val="left"/>
              <w:rPr>
                <w:rFonts w:ascii="宋体" w:cs="宋体"/>
                <w:kern w:val="0"/>
                <w:sz w:val="20"/>
                <w:szCs w:val="20"/>
              </w:rPr>
            </w:pPr>
            <w:r w:rsidRPr="003E1D0E">
              <w:rPr>
                <w:rFonts w:ascii="宋体" w:hAnsi="宋体" w:cs="宋体" w:hint="eastAsia"/>
                <w:kern w:val="0"/>
                <w:sz w:val="20"/>
                <w:szCs w:val="20"/>
              </w:rPr>
              <w:t>第三方施工单位施工时需要动土、动火时开具相关证明。</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没有文件规定的扣</w:t>
            </w:r>
            <w:r w:rsidRPr="003E1D0E">
              <w:rPr>
                <w:rFonts w:ascii="宋体" w:hAnsi="宋体" w:cs="宋体"/>
                <w:kern w:val="0"/>
                <w:sz w:val="20"/>
                <w:szCs w:val="20"/>
              </w:rPr>
              <w:t>4</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AA7C80">
            <w:pPr>
              <w:rPr>
                <w:rFonts w:ascii="宋体" w:cs="宋体"/>
                <w:kern w:val="0"/>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AA7C80">
            <w:pPr>
              <w:rPr>
                <w:rFonts w:ascii="宋体" w:cs="宋体"/>
                <w:kern w:val="0"/>
                <w:sz w:val="20"/>
                <w:szCs w:val="20"/>
              </w:rPr>
            </w:pPr>
          </w:p>
        </w:tc>
        <w:tc>
          <w:tcPr>
            <w:tcW w:w="4394" w:type="dxa"/>
            <w:gridSpan w:val="2"/>
            <w:vMerge/>
            <w:tcBorders>
              <w:left w:val="outset" w:sz="6" w:space="0" w:color="auto"/>
              <w:bottom w:val="outset" w:sz="6" w:space="0" w:color="auto"/>
              <w:right w:val="outset" w:sz="6" w:space="0" w:color="auto"/>
            </w:tcBorders>
            <w:vAlign w:val="center"/>
          </w:tcPr>
          <w:p w:rsidR="001834C9" w:rsidRPr="003E1D0E" w:rsidRDefault="001834C9" w:rsidP="00AA7C80">
            <w:pPr>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抽取最近一次的分包记录，未提供监督和检查记录扣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jc w:val="center"/>
              <w:rPr>
                <w:rFonts w:asci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6</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考核机制</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应建立特种设备安全考核制度，按安全成效对特种设备管理、作业人员</w:t>
            </w:r>
            <w:r w:rsidRPr="003E1D0E">
              <w:rPr>
                <w:rFonts w:ascii="宋体" w:hAnsi="宋体" w:cs="宋体"/>
                <w:kern w:val="0"/>
                <w:sz w:val="20"/>
                <w:szCs w:val="20"/>
              </w:rPr>
              <w:t>/</w:t>
            </w:r>
            <w:r w:rsidRPr="003E1D0E">
              <w:rPr>
                <w:rFonts w:ascii="宋体" w:hAnsi="宋体" w:cs="宋体" w:hint="eastAsia"/>
                <w:kern w:val="0"/>
                <w:sz w:val="20"/>
                <w:szCs w:val="20"/>
              </w:rPr>
              <w:t>部门给予奖惩。</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查相关资料，按好、中、差分别每项扣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7</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接受监察</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当接受特种设备安全监察部门依法进行的安全监察工作，及时向安全监察人员提供所需要的有关材料和信息，告知监察人员有关现场安全注意事项，为现场安全监察工作提供必要的条件。对于《安全监察指令书》提出的问题，应当在规定时限内按照要求进行整改，并报告整改情况。</w:t>
            </w:r>
          </w:p>
        </w:tc>
        <w:tc>
          <w:tcPr>
            <w:tcW w:w="3828" w:type="dxa"/>
            <w:tcBorders>
              <w:top w:val="outset" w:sz="6" w:space="0" w:color="auto"/>
              <w:left w:val="outset" w:sz="6" w:space="0" w:color="auto"/>
              <w:bottom w:val="outset" w:sz="6" w:space="0" w:color="auto"/>
              <w:right w:val="outset" w:sz="6" w:space="0" w:color="auto"/>
            </w:tcBorders>
            <w:vAlign w:val="center"/>
          </w:tcPr>
          <w:p w:rsidR="00397485" w:rsidRPr="003E1D0E" w:rsidRDefault="001834C9" w:rsidP="00397485">
            <w:pPr>
              <w:widowControl/>
              <w:jc w:val="left"/>
              <w:rPr>
                <w:rFonts w:ascii="宋体" w:cs="宋体"/>
                <w:kern w:val="0"/>
                <w:sz w:val="20"/>
                <w:szCs w:val="20"/>
              </w:rPr>
            </w:pPr>
            <w:r w:rsidRPr="003E1D0E">
              <w:rPr>
                <w:rFonts w:ascii="宋体" w:hAnsi="宋体" w:cs="宋体" w:hint="eastAsia"/>
                <w:kern w:val="0"/>
                <w:sz w:val="20"/>
                <w:szCs w:val="20"/>
              </w:rPr>
              <w:t>查相关资料，按好、中、差分别每项扣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r w:rsidR="00E300AE">
              <w:rPr>
                <w:rFonts w:ascii="宋体" w:hAnsi="宋体" w:cs="宋体" w:hint="eastAsia"/>
                <w:kern w:val="0"/>
                <w:sz w:val="20"/>
                <w:szCs w:val="20"/>
              </w:rPr>
              <w:t>当前年度</w:t>
            </w:r>
            <w:r w:rsidR="00E300AE">
              <w:rPr>
                <w:rFonts w:ascii="宋体" w:hAnsi="宋体" w:cs="宋体"/>
                <w:kern w:val="0"/>
                <w:sz w:val="20"/>
                <w:szCs w:val="20"/>
              </w:rPr>
              <w:t>出具过</w:t>
            </w:r>
            <w:r w:rsidR="00E300AE" w:rsidRPr="00E300AE">
              <w:rPr>
                <w:rFonts w:ascii="宋体" w:hAnsi="宋体" w:cs="宋体" w:hint="eastAsia"/>
                <w:kern w:val="0"/>
                <w:sz w:val="20"/>
                <w:szCs w:val="20"/>
              </w:rPr>
              <w:t>《安全监察指令书》</w:t>
            </w:r>
            <w:r w:rsidR="00E300AE">
              <w:rPr>
                <w:rFonts w:ascii="宋体" w:hAnsi="宋体" w:cs="宋体" w:hint="eastAsia"/>
                <w:kern w:val="0"/>
                <w:sz w:val="20"/>
                <w:szCs w:val="20"/>
              </w:rPr>
              <w:t>的单位</w:t>
            </w:r>
            <w:r w:rsidR="00E300AE">
              <w:rPr>
                <w:rFonts w:ascii="宋体" w:hAnsi="宋体" w:cs="宋体"/>
                <w:kern w:val="0"/>
                <w:sz w:val="20"/>
                <w:szCs w:val="20"/>
              </w:rPr>
              <w:t>，</w:t>
            </w:r>
            <w:r w:rsidR="00E300AE" w:rsidRPr="00E300AE">
              <w:rPr>
                <w:rFonts w:ascii="宋体" w:hAnsi="宋体" w:cs="宋体" w:hint="eastAsia"/>
                <w:kern w:val="0"/>
                <w:sz w:val="20"/>
                <w:szCs w:val="20"/>
              </w:rPr>
              <w:t>安全管理评价定为</w:t>
            </w:r>
            <w:r w:rsidR="00E300AE">
              <w:rPr>
                <w:rFonts w:ascii="宋体" w:hAnsi="宋体" w:cs="宋体" w:hint="eastAsia"/>
                <w:kern w:val="0"/>
                <w:sz w:val="20"/>
                <w:szCs w:val="20"/>
              </w:rPr>
              <w:t>中</w:t>
            </w:r>
            <w:r w:rsidR="00E300AE" w:rsidRPr="00E300AE">
              <w:rPr>
                <w:rFonts w:ascii="宋体" w:hAnsi="宋体" w:cs="宋体" w:hint="eastAsia"/>
                <w:kern w:val="0"/>
                <w:sz w:val="20"/>
                <w:szCs w:val="20"/>
              </w:rPr>
              <w:t>风险</w:t>
            </w:r>
            <w:r w:rsidR="00E300AE">
              <w:rPr>
                <w:rFonts w:ascii="宋体" w:hAnsi="宋体" w:cs="宋体" w:hint="eastAsia"/>
                <w:kern w:val="0"/>
                <w:sz w:val="20"/>
                <w:szCs w:val="20"/>
              </w:rPr>
              <w:t>；</w:t>
            </w:r>
            <w:r w:rsidR="00E300AE" w:rsidRPr="00E300AE">
              <w:rPr>
                <w:rFonts w:ascii="宋体" w:hAnsi="宋体" w:cs="宋体" w:hint="eastAsia"/>
                <w:kern w:val="0"/>
                <w:sz w:val="20"/>
                <w:szCs w:val="20"/>
              </w:rPr>
              <w:t>《安全监察指令书》提出的问题，</w:t>
            </w:r>
            <w:r w:rsidR="00397485">
              <w:rPr>
                <w:rFonts w:ascii="宋体" w:hAnsi="宋体" w:cs="宋体" w:hint="eastAsia"/>
                <w:kern w:val="0"/>
                <w:sz w:val="20"/>
                <w:szCs w:val="20"/>
              </w:rPr>
              <w:t>未</w:t>
            </w:r>
            <w:r w:rsidR="00E300AE" w:rsidRPr="00E300AE">
              <w:rPr>
                <w:rFonts w:ascii="宋体" w:hAnsi="宋体" w:cs="宋体" w:hint="eastAsia"/>
                <w:kern w:val="0"/>
                <w:sz w:val="20"/>
                <w:szCs w:val="20"/>
              </w:rPr>
              <w:t>在规定时限内按照要求进行整改</w:t>
            </w:r>
            <w:r w:rsidR="00397485">
              <w:rPr>
                <w:rFonts w:ascii="宋体" w:hAnsi="宋体" w:cs="宋体" w:hint="eastAsia"/>
                <w:kern w:val="0"/>
                <w:sz w:val="20"/>
                <w:szCs w:val="20"/>
              </w:rPr>
              <w:t>的</w:t>
            </w:r>
            <w:r w:rsidR="00397485">
              <w:rPr>
                <w:rFonts w:ascii="宋体" w:hAnsi="宋体" w:cs="宋体"/>
                <w:kern w:val="0"/>
                <w:sz w:val="20"/>
                <w:szCs w:val="20"/>
              </w:rPr>
              <w:t>，</w:t>
            </w:r>
            <w:r w:rsidR="00397485" w:rsidRPr="00397485">
              <w:rPr>
                <w:rFonts w:ascii="宋体" w:hAnsi="宋体" w:cs="宋体" w:hint="eastAsia"/>
                <w:kern w:val="0"/>
                <w:sz w:val="20"/>
                <w:szCs w:val="20"/>
              </w:rPr>
              <w:t>安全管理评价定为</w:t>
            </w:r>
            <w:r w:rsidR="00397485">
              <w:rPr>
                <w:rFonts w:ascii="宋体" w:hAnsi="宋体" w:cs="宋体" w:hint="eastAsia"/>
                <w:kern w:val="0"/>
                <w:sz w:val="20"/>
                <w:szCs w:val="20"/>
              </w:rPr>
              <w:t>高</w:t>
            </w:r>
            <w:r w:rsidR="00397485" w:rsidRPr="00397485">
              <w:rPr>
                <w:rFonts w:ascii="宋体" w:hAnsi="宋体" w:cs="宋体" w:hint="eastAsia"/>
                <w:kern w:val="0"/>
                <w:sz w:val="20"/>
                <w:szCs w:val="20"/>
              </w:rPr>
              <w:t>风险</w:t>
            </w:r>
            <w:r w:rsidR="00397485">
              <w:rPr>
                <w:rFonts w:ascii="宋体" w:hAnsi="宋体" w:cs="宋体" w:hint="eastAsia"/>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10060" w:type="dxa"/>
            <w:gridSpan w:val="5"/>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right"/>
              <w:rPr>
                <w:rFonts w:ascii="宋体" w:cs="宋体"/>
                <w:b/>
                <w:bCs/>
                <w:kern w:val="0"/>
                <w:sz w:val="20"/>
                <w:szCs w:val="20"/>
              </w:rPr>
            </w:pPr>
            <w:r w:rsidRPr="003E1D0E">
              <w:rPr>
                <w:rFonts w:ascii="宋体" w:hAnsi="宋体" w:cs="宋体" w:hint="eastAsia"/>
                <w:b/>
                <w:bCs/>
                <w:kern w:val="0"/>
                <w:sz w:val="20"/>
                <w:szCs w:val="20"/>
              </w:rPr>
              <w:lastRenderedPageBreak/>
              <w:t>得分合计</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b/>
                <w:bCs/>
                <w:kern w:val="0"/>
                <w:sz w:val="20"/>
                <w:szCs w:val="20"/>
              </w:rPr>
            </w:pPr>
            <w:r w:rsidRPr="003E1D0E">
              <w:rPr>
                <w:rFonts w:ascii="宋体" w:hAnsi="宋体" w:cs="宋体"/>
                <w:b/>
                <w:bCs/>
                <w:kern w:val="0"/>
                <w:sz w:val="20"/>
                <w:szCs w:val="20"/>
              </w:rPr>
              <w:t>100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kern w:val="0"/>
                <w:sz w:val="20"/>
                <w:szCs w:val="20"/>
              </w:rPr>
            </w:pP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8</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人员配备</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rPr>
            </w:pPr>
            <w:r w:rsidRPr="003E1D0E">
              <w:rPr>
                <w:rFonts w:ascii="宋体" w:hAnsi="宋体" w:cs="宋体" w:hint="eastAsia"/>
                <w:kern w:val="0"/>
                <w:sz w:val="20"/>
                <w:szCs w:val="20"/>
              </w:rPr>
              <w:t>应根据特种设备运行、管理需要，合理配备特种设备作业人员。</w:t>
            </w: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★操作人员需取得“特种设备作业人员证书”，且每工作</w:t>
            </w:r>
            <w:proofErr w:type="gramStart"/>
            <w:r w:rsidRPr="003E1D0E">
              <w:rPr>
                <w:rFonts w:ascii="宋体" w:hAnsi="宋体" w:cs="宋体" w:hint="eastAsia"/>
                <w:kern w:val="0"/>
                <w:sz w:val="20"/>
                <w:szCs w:val="20"/>
              </w:rPr>
              <w:t>班不得</w:t>
            </w:r>
            <w:proofErr w:type="gramEnd"/>
            <w:r w:rsidRPr="003E1D0E">
              <w:rPr>
                <w:rFonts w:ascii="宋体" w:hAnsi="宋体" w:cs="宋体" w:hint="eastAsia"/>
                <w:kern w:val="0"/>
                <w:sz w:val="20"/>
                <w:szCs w:val="20"/>
              </w:rPr>
              <w:t>少于</w:t>
            </w:r>
            <w:r w:rsidRPr="003E1D0E">
              <w:rPr>
                <w:rFonts w:ascii="宋体" w:hAnsi="宋体" w:cs="宋体"/>
                <w:kern w:val="0"/>
                <w:sz w:val="20"/>
                <w:szCs w:val="20"/>
              </w:rPr>
              <w:t>2</w:t>
            </w:r>
            <w:r w:rsidRPr="003E1D0E">
              <w:rPr>
                <w:rFonts w:ascii="宋体" w:hAnsi="宋体" w:cs="宋体" w:hint="eastAsia"/>
                <w:kern w:val="0"/>
                <w:sz w:val="20"/>
                <w:szCs w:val="20"/>
              </w:rPr>
              <w:t>名操作人员，配置自给式空气呼吸器，并且采取监护措施。固定式容器、管道操作员每班不得少于</w:t>
            </w:r>
            <w:r w:rsidRPr="003E1D0E">
              <w:rPr>
                <w:rFonts w:ascii="宋体" w:hAnsi="宋体" w:cs="宋体"/>
                <w:kern w:val="0"/>
                <w:sz w:val="20"/>
                <w:szCs w:val="20"/>
              </w:rPr>
              <w:t>1</w:t>
            </w:r>
            <w:r w:rsidRPr="003E1D0E">
              <w:rPr>
                <w:rFonts w:ascii="宋体" w:hAnsi="宋体" w:cs="宋体" w:hint="eastAsia"/>
                <w:kern w:val="0"/>
                <w:sz w:val="20"/>
                <w:szCs w:val="20"/>
              </w:rPr>
              <w:t>人。</w:t>
            </w: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有特种作业操作证，持证人数是</w:t>
            </w:r>
            <w:r w:rsidRPr="003E1D0E">
              <w:rPr>
                <w:rFonts w:ascii="宋体" w:hAnsi="宋体" w:cs="宋体"/>
                <w:kern w:val="0"/>
                <w:sz w:val="20"/>
                <w:szCs w:val="20"/>
              </w:rPr>
              <w:t>(     )</w:t>
            </w:r>
            <w:r w:rsidRPr="003E1D0E">
              <w:rPr>
                <w:rFonts w:ascii="宋体" w:hAnsi="宋体" w:cs="宋体" w:hint="eastAsia"/>
                <w:kern w:val="0"/>
                <w:sz w:val="20"/>
                <w:szCs w:val="20"/>
              </w:rPr>
              <w:t>人</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proofErr w:type="gramStart"/>
            <w:r w:rsidRPr="003E1D0E">
              <w:rPr>
                <w:rFonts w:ascii="宋体" w:hAnsi="宋体" w:cs="宋体" w:hint="eastAsia"/>
                <w:kern w:val="0"/>
                <w:sz w:val="20"/>
                <w:szCs w:val="20"/>
              </w:rPr>
              <w:t>查各类</w:t>
            </w:r>
            <w:proofErr w:type="gramEnd"/>
            <w:r w:rsidRPr="003E1D0E">
              <w:rPr>
                <w:rFonts w:ascii="宋体" w:hAnsi="宋体" w:cs="宋体" w:hint="eastAsia"/>
                <w:kern w:val="0"/>
                <w:sz w:val="20"/>
                <w:szCs w:val="20"/>
              </w:rPr>
              <w:t>特种设备及其作业</w:t>
            </w:r>
            <w:proofErr w:type="gramStart"/>
            <w:r w:rsidRPr="003E1D0E">
              <w:rPr>
                <w:rFonts w:ascii="宋体" w:hAnsi="宋体" w:cs="宋体" w:hint="eastAsia"/>
                <w:kern w:val="0"/>
                <w:sz w:val="20"/>
                <w:szCs w:val="20"/>
              </w:rPr>
              <w:t>人员</w:t>
            </w:r>
            <w:proofErr w:type="gramEnd"/>
            <w:r w:rsidRPr="003E1D0E">
              <w:rPr>
                <w:rFonts w:ascii="宋体" w:hAnsi="宋体" w:cs="宋体" w:hint="eastAsia"/>
                <w:kern w:val="0"/>
                <w:sz w:val="20"/>
                <w:szCs w:val="20"/>
              </w:rPr>
              <w:t>台帐，人数不能满足设备使用管理要求的扣</w:t>
            </w:r>
            <w:r w:rsidRPr="003E1D0E">
              <w:rPr>
                <w:rFonts w:ascii="宋体" w:hAnsi="宋体" w:cs="宋体"/>
                <w:kern w:val="0"/>
                <w:sz w:val="20"/>
                <w:szCs w:val="20"/>
              </w:rPr>
              <w:t>10</w:t>
            </w:r>
            <w:r w:rsidRPr="003E1D0E">
              <w:rPr>
                <w:rFonts w:ascii="宋体" w:hAnsi="宋体" w:cs="宋体" w:hint="eastAsia"/>
                <w:kern w:val="0"/>
                <w:sz w:val="20"/>
                <w:szCs w:val="20"/>
              </w:rPr>
              <w:t>分。</w:t>
            </w:r>
            <w:r w:rsidR="00397485">
              <w:rPr>
                <w:rFonts w:ascii="宋体" w:hAnsi="宋体" w:cs="宋体" w:hint="eastAsia"/>
                <w:kern w:val="0"/>
                <w:sz w:val="20"/>
                <w:szCs w:val="20"/>
              </w:rPr>
              <w:t>发现</w:t>
            </w:r>
            <w:r w:rsidR="00397485">
              <w:rPr>
                <w:rFonts w:ascii="宋体" w:hAnsi="宋体" w:cs="宋体"/>
                <w:kern w:val="0"/>
                <w:sz w:val="20"/>
                <w:szCs w:val="20"/>
              </w:rPr>
              <w:t>无证人员上岗操作的，</w:t>
            </w:r>
            <w:r w:rsidR="00397485">
              <w:rPr>
                <w:rFonts w:ascii="宋体" w:hAnsi="宋体" w:cs="宋体" w:hint="eastAsia"/>
                <w:kern w:val="0"/>
                <w:sz w:val="20"/>
                <w:szCs w:val="20"/>
              </w:rPr>
              <w:t>安全管理评价定为高风险</w:t>
            </w:r>
          </w:p>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应配备专职特种设备安全管理人员的，未配备扣</w:t>
            </w:r>
            <w:r w:rsidRPr="003E1D0E">
              <w:rPr>
                <w:rFonts w:ascii="宋体" w:hAnsi="宋体" w:cs="宋体"/>
                <w:kern w:val="0"/>
                <w:sz w:val="20"/>
                <w:szCs w:val="20"/>
              </w:rPr>
              <w:t>30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918"/>
        </w:trPr>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9</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r w:rsidRPr="003E1D0E">
              <w:rPr>
                <w:rFonts w:ascii="宋体" w:hAnsi="宋体" w:cs="宋体" w:hint="eastAsia"/>
                <w:kern w:val="0"/>
                <w:sz w:val="20"/>
                <w:szCs w:val="20"/>
              </w:rPr>
              <w:t>岗位基本要求</w:t>
            </w:r>
          </w:p>
        </w:tc>
        <w:tc>
          <w:tcPr>
            <w:tcW w:w="4394" w:type="dxa"/>
            <w:gridSpan w:val="2"/>
            <w:vMerge w:val="restart"/>
            <w:tcBorders>
              <w:top w:val="outset" w:sz="6" w:space="0" w:color="auto"/>
              <w:left w:val="outset" w:sz="6" w:space="0" w:color="auto"/>
              <w:bottom w:val="outset" w:sz="6" w:space="0" w:color="auto"/>
              <w:right w:val="outset" w:sz="6" w:space="0" w:color="auto"/>
            </w:tcBorders>
            <w:vAlign w:val="center"/>
          </w:tcPr>
          <w:p w:rsidR="001834C9" w:rsidRPr="00FC6840" w:rsidRDefault="001834C9" w:rsidP="00431329">
            <w:pPr>
              <w:widowControl/>
              <w:spacing w:before="100" w:beforeAutospacing="1" w:after="100" w:afterAutospacing="1"/>
              <w:jc w:val="left"/>
              <w:rPr>
                <w:rFonts w:ascii="宋体" w:cs="宋体"/>
                <w:kern w:val="0"/>
                <w:sz w:val="20"/>
                <w:szCs w:val="20"/>
              </w:rPr>
            </w:pPr>
            <w:r w:rsidRPr="00FC6840">
              <w:rPr>
                <w:rFonts w:ascii="宋体" w:hAnsi="宋体" w:cs="宋体" w:hint="eastAsia"/>
                <w:kern w:val="0"/>
                <w:sz w:val="20"/>
                <w:szCs w:val="20"/>
              </w:rPr>
              <w:t>负责人</w:t>
            </w:r>
            <w:r w:rsidRPr="00FC6840">
              <w:rPr>
                <w:rFonts w:ascii="宋体" w:hAnsi="宋体" w:cs="宋体"/>
                <w:kern w:val="0"/>
                <w:sz w:val="20"/>
                <w:szCs w:val="20"/>
              </w:rPr>
              <w:t>(</w:t>
            </w:r>
            <w:r w:rsidRPr="00FC6840">
              <w:rPr>
                <w:rFonts w:ascii="宋体" w:hAnsi="宋体" w:cs="宋体" w:hint="eastAsia"/>
                <w:kern w:val="0"/>
                <w:sz w:val="20"/>
                <w:szCs w:val="20"/>
              </w:rPr>
              <w:t>站长</w:t>
            </w:r>
            <w:r w:rsidRPr="00FC6840">
              <w:rPr>
                <w:rFonts w:ascii="宋体" w:hAnsi="宋体" w:cs="宋体"/>
                <w:kern w:val="0"/>
                <w:sz w:val="20"/>
                <w:szCs w:val="20"/>
              </w:rPr>
              <w:t xml:space="preserve">) </w:t>
            </w:r>
            <w:r w:rsidRPr="00FC6840">
              <w:rPr>
                <w:rFonts w:ascii="宋体" w:hAnsi="宋体" w:cs="宋体" w:hint="eastAsia"/>
                <w:kern w:val="0"/>
                <w:sz w:val="20"/>
                <w:szCs w:val="20"/>
              </w:rPr>
              <w:t>应当熟悉充装介质安全管理相关的法规，取得具有充装作业（站长）的《特种设备作业人员证》。</w:t>
            </w:r>
          </w:p>
          <w:p w:rsidR="001834C9" w:rsidRPr="00FC6840" w:rsidRDefault="001834C9" w:rsidP="00431329">
            <w:pPr>
              <w:widowControl/>
              <w:spacing w:before="100" w:beforeAutospacing="1" w:after="100" w:afterAutospacing="1"/>
              <w:jc w:val="left"/>
              <w:rPr>
                <w:rFonts w:ascii="宋体" w:cs="宋体"/>
                <w:kern w:val="0"/>
                <w:sz w:val="20"/>
                <w:szCs w:val="20"/>
              </w:rPr>
            </w:pPr>
            <w:r w:rsidRPr="00FC6840">
              <w:rPr>
                <w:rFonts w:ascii="宋体" w:hAnsi="宋体" w:cs="宋体" w:hint="eastAsia"/>
                <w:kern w:val="0"/>
                <w:sz w:val="20"/>
                <w:szCs w:val="20"/>
              </w:rPr>
              <w:t>技术负责人设１名技术负责人（专职），熟悉介质充装的法规、安全技术规范及专业技术知识。应配备工程师技术职称以上（含工程师）的专职安全生产技术负责人。</w:t>
            </w:r>
          </w:p>
          <w:p w:rsidR="001834C9" w:rsidRPr="00FC6840" w:rsidRDefault="001834C9" w:rsidP="00431329">
            <w:pPr>
              <w:rPr>
                <w:rFonts w:ascii="宋体" w:cs="宋体"/>
                <w:kern w:val="0"/>
                <w:sz w:val="20"/>
                <w:szCs w:val="20"/>
              </w:rPr>
            </w:pPr>
            <w:r w:rsidRPr="00FC6840">
              <w:rPr>
                <w:rFonts w:ascii="宋体" w:hAnsi="宋体" w:cs="宋体" w:hint="eastAsia"/>
                <w:kern w:val="0"/>
                <w:sz w:val="20"/>
                <w:szCs w:val="20"/>
              </w:rPr>
              <w:t>设专（兼）职安全员，安全员应当熟悉安全技术和要求，并切实履行安全检查职责。应配备高中或高中以上文化程度或同等学历并经培训合格的专职或兼职安全管理人员。</w:t>
            </w:r>
          </w:p>
          <w:p w:rsidR="001834C9" w:rsidRPr="00FC6840" w:rsidRDefault="001834C9" w:rsidP="00431329">
            <w:pPr>
              <w:rPr>
                <w:rFonts w:ascii="宋体" w:cs="宋体"/>
              </w:rPr>
            </w:pPr>
            <w:r w:rsidRPr="00FC6840">
              <w:rPr>
                <w:rFonts w:ascii="宋体" w:hAnsi="宋体" w:cs="宋体" w:hint="eastAsia"/>
                <w:kern w:val="0"/>
                <w:sz w:val="20"/>
                <w:szCs w:val="20"/>
              </w:rPr>
              <w:lastRenderedPageBreak/>
              <w:t>检查人员不少于</w:t>
            </w:r>
            <w:r w:rsidRPr="00FC6840">
              <w:rPr>
                <w:rFonts w:ascii="宋体" w:hAnsi="宋体" w:cs="宋体"/>
                <w:kern w:val="0"/>
                <w:sz w:val="20"/>
                <w:szCs w:val="20"/>
              </w:rPr>
              <w:t>2</w:t>
            </w:r>
            <w:r w:rsidRPr="00FC6840">
              <w:rPr>
                <w:rFonts w:ascii="宋体" w:hAnsi="宋体" w:cs="宋体" w:hint="eastAsia"/>
                <w:kern w:val="0"/>
                <w:sz w:val="20"/>
                <w:szCs w:val="20"/>
              </w:rPr>
              <w:t>人，并且每班不少于１人，应当经过技术培训，取得《特种设备作业人员证》。高中或高中以上学历。</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lastRenderedPageBreak/>
              <w:t>笔试或现场询问，熟悉情况按好、中、差分别每次扣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988"/>
        </w:trPr>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笔试或现场询问，按好、中、差分别每人次扣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1116"/>
        </w:trPr>
        <w:tc>
          <w:tcPr>
            <w:tcW w:w="70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笔试或现场询问，按好、中、差分别每人次扣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r w:rsidRPr="003E1D0E">
              <w:rPr>
                <w:rFonts w:ascii="宋体" w:hAnsi="宋体" w:cs="宋体" w:hint="eastAsia"/>
                <w:kern w:val="0"/>
                <w:sz w:val="20"/>
                <w:szCs w:val="20"/>
              </w:rPr>
              <w:t>作业人员管理</w:t>
            </w:r>
          </w:p>
        </w:tc>
        <w:tc>
          <w:tcPr>
            <w:tcW w:w="4394" w:type="dxa"/>
            <w:gridSpan w:val="2"/>
            <w:vMerge w:val="restart"/>
            <w:tcBorders>
              <w:top w:val="outset" w:sz="6" w:space="0" w:color="auto"/>
              <w:left w:val="outset" w:sz="6" w:space="0" w:color="auto"/>
              <w:bottom w:val="outset" w:sz="6" w:space="0" w:color="auto"/>
              <w:right w:val="outset" w:sz="6" w:space="0" w:color="auto"/>
            </w:tcBorders>
            <w:vAlign w:val="center"/>
          </w:tcPr>
          <w:p w:rsidR="001834C9" w:rsidRPr="00FC6840" w:rsidRDefault="001834C9" w:rsidP="00431329">
            <w:pPr>
              <w:rPr>
                <w:rFonts w:ascii="宋体" w:cs="宋体"/>
                <w:kern w:val="0"/>
                <w:sz w:val="20"/>
                <w:szCs w:val="20"/>
              </w:rPr>
            </w:pPr>
            <w:r w:rsidRPr="00FC6840">
              <w:rPr>
                <w:rFonts w:ascii="宋体" w:hAnsi="宋体" w:cs="宋体" w:hint="eastAsia"/>
                <w:kern w:val="0"/>
                <w:sz w:val="20"/>
                <w:szCs w:val="20"/>
              </w:rPr>
              <w:t>每班不少于</w:t>
            </w:r>
            <w:r w:rsidRPr="00FC6840">
              <w:rPr>
                <w:rFonts w:ascii="宋体" w:hAnsi="宋体" w:cs="宋体"/>
                <w:kern w:val="0"/>
                <w:sz w:val="20"/>
                <w:szCs w:val="20"/>
              </w:rPr>
              <w:t>2</w:t>
            </w:r>
            <w:r w:rsidRPr="00FC6840">
              <w:rPr>
                <w:rFonts w:ascii="宋体" w:hAnsi="宋体" w:cs="宋体" w:hint="eastAsia"/>
                <w:kern w:val="0"/>
                <w:sz w:val="20"/>
                <w:szCs w:val="20"/>
              </w:rPr>
              <w:t>人，取得具有充装作业项目的《特种设备作业人员证》。初中或初中以上学历。</w:t>
            </w:r>
          </w:p>
          <w:p w:rsidR="001834C9" w:rsidRPr="00FC6840" w:rsidRDefault="001834C9" w:rsidP="00431329">
            <w:pPr>
              <w:rPr>
                <w:rFonts w:ascii="宋体" w:cs="宋体"/>
                <w:kern w:val="0"/>
                <w:sz w:val="20"/>
                <w:szCs w:val="20"/>
              </w:rPr>
            </w:pPr>
            <w:r w:rsidRPr="00FC6840">
              <w:rPr>
                <w:rFonts w:ascii="宋体" w:hAnsi="宋体" w:cs="宋体" w:hint="eastAsia"/>
                <w:kern w:val="0"/>
                <w:sz w:val="20"/>
                <w:szCs w:val="20"/>
              </w:rPr>
              <w:t>配备与充装介质相适应的化验员、气瓶附件检修人员，并且经过技术和安全培训，有培训记录。</w:t>
            </w:r>
          </w:p>
          <w:p w:rsidR="001834C9" w:rsidRPr="00FC6840" w:rsidRDefault="001834C9" w:rsidP="00431329">
            <w:pPr>
              <w:rPr>
                <w:rFonts w:ascii="宋体" w:cs="宋体"/>
                <w:kern w:val="0"/>
                <w:sz w:val="20"/>
                <w:szCs w:val="20"/>
              </w:rPr>
            </w:pPr>
            <w:r w:rsidRPr="00FC6840">
              <w:rPr>
                <w:rFonts w:ascii="宋体" w:hAnsi="宋体" w:cs="宋体" w:hint="eastAsia"/>
                <w:kern w:val="0"/>
                <w:sz w:val="20"/>
                <w:szCs w:val="20"/>
              </w:rPr>
              <w:t>应配备高中或高中以上文化程度或同等学历，取得资格证书的产品质量检验人员。</w:t>
            </w:r>
          </w:p>
          <w:p w:rsidR="001834C9" w:rsidRPr="003E1D0E" w:rsidRDefault="001834C9" w:rsidP="00431329">
            <w:pPr>
              <w:widowControl/>
              <w:spacing w:before="100" w:beforeAutospacing="1" w:after="100" w:afterAutospacing="1"/>
              <w:jc w:val="left"/>
              <w:rPr>
                <w:rFonts w:ascii="宋体" w:cs="宋体"/>
                <w:kern w:val="0"/>
                <w:sz w:val="20"/>
                <w:szCs w:val="20"/>
              </w:rPr>
            </w:pPr>
            <w:r w:rsidRPr="00FC6840">
              <w:rPr>
                <w:rFonts w:ascii="宋体" w:hAnsi="宋体" w:cs="宋体" w:hint="eastAsia"/>
                <w:kern w:val="0"/>
                <w:sz w:val="20"/>
                <w:szCs w:val="20"/>
              </w:rPr>
              <w:t>配备与充装介质相适应的气瓶装卸、搬运和收发等人员，并且经过技术和安全培训，有培训记录。</w:t>
            </w:r>
            <w:r w:rsidRPr="003E1D0E">
              <w:rPr>
                <w:rFonts w:ascii="宋体" w:hAnsi="宋体" w:cs="宋体" w:hint="eastAsia"/>
                <w:kern w:val="0"/>
                <w:sz w:val="20"/>
                <w:szCs w:val="20"/>
              </w:rPr>
              <w:t>应对本单位特种设备作业人员建立台帐和档案，并督促作业人员在证书有效期满前</w:t>
            </w:r>
            <w:r w:rsidRPr="003E1D0E">
              <w:rPr>
                <w:rFonts w:ascii="宋体" w:hAnsi="宋体" w:cs="宋体"/>
                <w:kern w:val="0"/>
                <w:sz w:val="20"/>
                <w:szCs w:val="20"/>
              </w:rPr>
              <w:t>3</w:t>
            </w:r>
            <w:r w:rsidRPr="003E1D0E">
              <w:rPr>
                <w:rFonts w:ascii="宋体" w:hAnsi="宋体" w:cs="宋体" w:hint="eastAsia"/>
                <w:kern w:val="0"/>
                <w:sz w:val="20"/>
                <w:szCs w:val="20"/>
              </w:rPr>
              <w:t>个月向发证部门提出复审申请。</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现场抽查，不符合每人次扣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742"/>
        </w:trPr>
        <w:tc>
          <w:tcPr>
            <w:tcW w:w="70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查特种作业</w:t>
            </w:r>
            <w:proofErr w:type="gramStart"/>
            <w:r w:rsidRPr="003E1D0E">
              <w:rPr>
                <w:rFonts w:ascii="宋体" w:hAnsi="宋体" w:cs="宋体" w:hint="eastAsia"/>
                <w:kern w:val="0"/>
                <w:sz w:val="20"/>
                <w:szCs w:val="20"/>
              </w:rPr>
              <w:t>人员台</w:t>
            </w:r>
            <w:proofErr w:type="gramEnd"/>
            <w:r w:rsidRPr="003E1D0E">
              <w:rPr>
                <w:rFonts w:ascii="宋体" w:hAnsi="宋体" w:cs="宋体" w:hint="eastAsia"/>
                <w:kern w:val="0"/>
                <w:sz w:val="20"/>
                <w:szCs w:val="20"/>
              </w:rPr>
              <w:t>帐、资格证及其档案，不符合每人项（次）扣</w:t>
            </w:r>
            <w:r w:rsidRPr="003E1D0E">
              <w:rPr>
                <w:rFonts w:ascii="宋体" w:hAnsi="宋体" w:cs="宋体"/>
                <w:kern w:val="0"/>
                <w:sz w:val="20"/>
                <w:szCs w:val="20"/>
              </w:rPr>
              <w:t>2</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664"/>
        </w:trPr>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11</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r w:rsidRPr="003E1D0E">
              <w:rPr>
                <w:rFonts w:ascii="宋体" w:hAnsi="宋体" w:cs="宋体" w:hint="eastAsia"/>
                <w:kern w:val="0"/>
                <w:sz w:val="20"/>
                <w:szCs w:val="20"/>
              </w:rPr>
              <w:t>人员培训</w:t>
            </w:r>
          </w:p>
        </w:tc>
        <w:tc>
          <w:tcPr>
            <w:tcW w:w="4394" w:type="dxa"/>
            <w:gridSpan w:val="2"/>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对在岗的作业人员应进行经常性安全和节能教育培训。</w:t>
            </w:r>
          </w:p>
          <w:p w:rsidR="001834C9" w:rsidRPr="003E1D0E" w:rsidRDefault="001834C9" w:rsidP="003E1D0E">
            <w:pPr>
              <w:widowControl/>
              <w:spacing w:before="100" w:beforeAutospacing="1" w:after="100" w:afterAutospacing="1"/>
              <w:jc w:val="left"/>
              <w:rPr>
                <w:rFonts w:ascii="宋体" w:cs="宋体"/>
                <w:kern w:val="0"/>
                <w:sz w:val="20"/>
                <w:szCs w:val="20"/>
              </w:rPr>
            </w:pPr>
            <w:proofErr w:type="gramStart"/>
            <w:r w:rsidRPr="003E1D0E">
              <w:rPr>
                <w:rFonts w:ascii="宋体" w:hAnsi="宋体" w:cs="宋体" w:hint="eastAsia"/>
                <w:kern w:val="0"/>
                <w:sz w:val="20"/>
                <w:szCs w:val="20"/>
              </w:rPr>
              <w:t>查培训</w:t>
            </w:r>
            <w:proofErr w:type="gramEnd"/>
            <w:r w:rsidRPr="003E1D0E">
              <w:rPr>
                <w:rFonts w:ascii="宋体" w:hAnsi="宋体" w:cs="宋体" w:hint="eastAsia"/>
                <w:kern w:val="0"/>
                <w:sz w:val="20"/>
                <w:szCs w:val="20"/>
              </w:rPr>
              <w:t>制度、计划、培训记录</w:t>
            </w:r>
          </w:p>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▲对在岗的作业人员应进行电子标签标识应用教育培训。</w:t>
            </w:r>
          </w:p>
        </w:tc>
        <w:tc>
          <w:tcPr>
            <w:tcW w:w="3828" w:type="dxa"/>
            <w:tcBorders>
              <w:top w:val="outset" w:sz="6" w:space="0" w:color="auto"/>
              <w:left w:val="outset" w:sz="6" w:space="0" w:color="auto"/>
              <w:right w:val="outset" w:sz="6" w:space="0" w:color="auto"/>
            </w:tcBorders>
            <w:vAlign w:val="center"/>
          </w:tcPr>
          <w:p w:rsidR="001834C9" w:rsidRPr="003E1D0E" w:rsidRDefault="001834C9" w:rsidP="003E1D0E">
            <w:pPr>
              <w:spacing w:line="300" w:lineRule="exact"/>
              <w:jc w:val="left"/>
              <w:rPr>
                <w:rFonts w:ascii="宋体" w:hAnsi="宋体" w:cs="宋体"/>
                <w:kern w:val="0"/>
                <w:sz w:val="20"/>
                <w:szCs w:val="20"/>
              </w:rPr>
            </w:pPr>
            <w:r w:rsidRPr="003E1D0E">
              <w:rPr>
                <w:rFonts w:ascii="宋体" w:hAnsi="宋体" w:cs="宋体" w:hint="eastAsia"/>
                <w:kern w:val="0"/>
                <w:sz w:val="20"/>
                <w:szCs w:val="20"/>
              </w:rPr>
              <w:t>是否指定了负责教育培训工作的人员？</w:t>
            </w:r>
            <w:r w:rsidRPr="003E1D0E">
              <w:rPr>
                <w:rFonts w:ascii="宋体" w:hAnsi="宋体" w:cs="宋体"/>
                <w:kern w:val="0"/>
                <w:sz w:val="20"/>
                <w:szCs w:val="20"/>
              </w:rPr>
              <w:t xml:space="preserve"> </w:t>
            </w:r>
          </w:p>
          <w:p w:rsidR="001834C9" w:rsidRPr="003E1D0E" w:rsidRDefault="001834C9" w:rsidP="003E1D0E">
            <w:pPr>
              <w:spacing w:line="300" w:lineRule="exact"/>
              <w:jc w:val="lef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8</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8</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456"/>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p>
        </w:tc>
        <w:tc>
          <w:tcPr>
            <w:tcW w:w="3828" w:type="dxa"/>
            <w:tcBorders>
              <w:left w:val="outset" w:sz="6" w:space="0" w:color="auto"/>
              <w:right w:val="outset" w:sz="6" w:space="0" w:color="auto"/>
            </w:tcBorders>
            <w:vAlign w:val="center"/>
          </w:tcPr>
          <w:p w:rsidR="001834C9" w:rsidRPr="003E1D0E" w:rsidRDefault="001834C9" w:rsidP="003E1D0E">
            <w:pPr>
              <w:spacing w:line="300" w:lineRule="exact"/>
              <w:jc w:val="left"/>
              <w:rPr>
                <w:rFonts w:ascii="宋体" w:hAnsi="宋体" w:cs="宋体"/>
                <w:kern w:val="0"/>
                <w:sz w:val="20"/>
                <w:szCs w:val="20"/>
              </w:rPr>
            </w:pPr>
            <w:r w:rsidRPr="003E1D0E">
              <w:rPr>
                <w:rFonts w:ascii="宋体" w:hAnsi="宋体" w:cs="宋体" w:hint="eastAsia"/>
                <w:kern w:val="0"/>
                <w:sz w:val="20"/>
                <w:szCs w:val="20"/>
              </w:rPr>
              <w:t>每年进行安全教育培训的次数为多少？</w:t>
            </w:r>
            <w:r w:rsidRPr="003E1D0E">
              <w:rPr>
                <w:rFonts w:ascii="宋体" w:hAnsi="宋体" w:cs="宋体"/>
                <w:kern w:val="0"/>
                <w:sz w:val="20"/>
                <w:szCs w:val="20"/>
              </w:rPr>
              <w:t>(</w:t>
            </w:r>
            <w:r w:rsidRPr="003E1D0E">
              <w:rPr>
                <w:rFonts w:ascii="宋体" w:hAnsi="宋体" w:cs="宋体" w:hint="eastAsia"/>
                <w:kern w:val="0"/>
                <w:sz w:val="20"/>
                <w:szCs w:val="20"/>
              </w:rPr>
              <w:t>分数　选择一个答案</w:t>
            </w:r>
            <w:r w:rsidRPr="003E1D0E">
              <w:rPr>
                <w:rFonts w:ascii="宋体" w:hAnsi="宋体" w:cs="宋体"/>
                <w:kern w:val="0"/>
                <w:sz w:val="20"/>
                <w:szCs w:val="20"/>
              </w:rPr>
              <w:t>)</w:t>
            </w:r>
          </w:p>
          <w:p w:rsidR="001834C9" w:rsidRPr="003E1D0E" w:rsidRDefault="001834C9" w:rsidP="003E1D0E">
            <w:pPr>
              <w:spacing w:line="300" w:lineRule="exact"/>
              <w:jc w:val="left"/>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次及以下：</w:t>
            </w:r>
            <w:r w:rsidRPr="003E1D0E">
              <w:rPr>
                <w:rFonts w:ascii="宋体" w:hAnsi="宋体" w:cs="宋体"/>
                <w:kern w:val="0"/>
                <w:sz w:val="20"/>
                <w:szCs w:val="20"/>
              </w:rPr>
              <w:t>2</w:t>
            </w:r>
            <w:r w:rsidRPr="003E1D0E">
              <w:rPr>
                <w:rFonts w:ascii="宋体" w:hAnsi="宋体" w:cs="宋体" w:hint="eastAsia"/>
                <w:kern w:val="0"/>
                <w:sz w:val="20"/>
                <w:szCs w:val="20"/>
              </w:rPr>
              <w:t>分</w:t>
            </w:r>
          </w:p>
          <w:p w:rsidR="001834C9" w:rsidRPr="003E1D0E" w:rsidRDefault="001834C9" w:rsidP="003E1D0E">
            <w:pPr>
              <w:spacing w:line="300" w:lineRule="exact"/>
              <w:jc w:val="left"/>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w:t>
            </w:r>
            <w:r w:rsidRPr="003E1D0E">
              <w:rPr>
                <w:rFonts w:ascii="宋体" w:hAnsi="宋体" w:cs="宋体"/>
                <w:kern w:val="0"/>
                <w:sz w:val="20"/>
                <w:szCs w:val="20"/>
              </w:rPr>
              <w:t>1~3</w:t>
            </w:r>
            <w:r w:rsidRPr="003E1D0E">
              <w:rPr>
                <w:rFonts w:ascii="宋体" w:hAnsi="宋体" w:cs="宋体" w:hint="eastAsia"/>
                <w:kern w:val="0"/>
                <w:sz w:val="20"/>
                <w:szCs w:val="20"/>
              </w:rPr>
              <w:t>次（含</w:t>
            </w:r>
            <w:r w:rsidRPr="003E1D0E">
              <w:rPr>
                <w:rFonts w:ascii="宋体" w:hAnsi="宋体" w:cs="宋体"/>
                <w:kern w:val="0"/>
                <w:sz w:val="20"/>
                <w:szCs w:val="20"/>
              </w:rPr>
              <w:t>2</w:t>
            </w:r>
            <w:r w:rsidRPr="003E1D0E">
              <w:rPr>
                <w:rFonts w:ascii="宋体" w:hAnsi="宋体" w:cs="宋体" w:hint="eastAsia"/>
                <w:kern w:val="0"/>
                <w:sz w:val="20"/>
                <w:szCs w:val="20"/>
              </w:rPr>
              <w:t>次）：</w:t>
            </w:r>
            <w:r w:rsidRPr="003E1D0E">
              <w:rPr>
                <w:rFonts w:ascii="宋体" w:hAnsi="宋体" w:cs="宋体"/>
                <w:kern w:val="0"/>
                <w:sz w:val="20"/>
                <w:szCs w:val="20"/>
              </w:rPr>
              <w:t>5</w:t>
            </w:r>
            <w:r w:rsidRPr="003E1D0E">
              <w:rPr>
                <w:rFonts w:ascii="宋体" w:hAnsi="宋体" w:cs="宋体" w:hint="eastAsia"/>
                <w:kern w:val="0"/>
                <w:sz w:val="20"/>
                <w:szCs w:val="20"/>
              </w:rPr>
              <w:t>分</w:t>
            </w:r>
          </w:p>
          <w:p w:rsidR="001834C9" w:rsidRPr="003E1D0E" w:rsidRDefault="001834C9" w:rsidP="003E1D0E">
            <w:pPr>
              <w:spacing w:line="300" w:lineRule="exact"/>
              <w:jc w:val="left"/>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w:t>
            </w:r>
            <w:r w:rsidRPr="003E1D0E">
              <w:rPr>
                <w:rFonts w:ascii="宋体" w:hAnsi="宋体" w:cs="宋体"/>
                <w:kern w:val="0"/>
                <w:sz w:val="20"/>
                <w:szCs w:val="20"/>
              </w:rPr>
              <w:t>4~6</w:t>
            </w:r>
            <w:r w:rsidRPr="003E1D0E">
              <w:rPr>
                <w:rFonts w:ascii="宋体" w:hAnsi="宋体" w:cs="宋体" w:hint="eastAsia"/>
                <w:kern w:val="0"/>
                <w:sz w:val="20"/>
                <w:szCs w:val="20"/>
              </w:rPr>
              <w:t>（含</w:t>
            </w:r>
            <w:r w:rsidRPr="003E1D0E">
              <w:rPr>
                <w:rFonts w:ascii="宋体" w:hAnsi="宋体" w:cs="宋体"/>
                <w:kern w:val="0"/>
                <w:sz w:val="20"/>
                <w:szCs w:val="20"/>
              </w:rPr>
              <w:t>6</w:t>
            </w:r>
            <w:r w:rsidRPr="003E1D0E">
              <w:rPr>
                <w:rFonts w:ascii="宋体" w:hAnsi="宋体" w:cs="宋体" w:hint="eastAsia"/>
                <w:kern w:val="0"/>
                <w:sz w:val="20"/>
                <w:szCs w:val="20"/>
              </w:rPr>
              <w:t>次）：</w:t>
            </w:r>
            <w:r w:rsidRPr="003E1D0E">
              <w:rPr>
                <w:rFonts w:ascii="宋体" w:hAnsi="宋体" w:cs="宋体"/>
                <w:kern w:val="0"/>
                <w:sz w:val="20"/>
                <w:szCs w:val="20"/>
              </w:rPr>
              <w:t>8</w:t>
            </w:r>
            <w:r w:rsidRPr="003E1D0E">
              <w:rPr>
                <w:rFonts w:ascii="宋体" w:hAnsi="宋体" w:cs="宋体" w:hint="eastAsia"/>
                <w:kern w:val="0"/>
                <w:sz w:val="20"/>
                <w:szCs w:val="20"/>
              </w:rPr>
              <w:t>分</w:t>
            </w:r>
          </w:p>
          <w:p w:rsidR="001834C9" w:rsidRPr="003E1D0E" w:rsidRDefault="001834C9" w:rsidP="003E1D0E">
            <w:pPr>
              <w:spacing w:line="300" w:lineRule="exact"/>
              <w:rPr>
                <w:rFonts w:ascii="宋体" w:cs="宋体"/>
                <w:kern w:val="0"/>
                <w:sz w:val="20"/>
                <w:szCs w:val="20"/>
              </w:rPr>
            </w:pPr>
            <w:r w:rsidRPr="003E1D0E">
              <w:rPr>
                <w:rFonts w:ascii="宋体" w:hAnsi="宋体" w:cs="宋体"/>
                <w:kern w:val="0"/>
                <w:sz w:val="20"/>
                <w:szCs w:val="20"/>
              </w:rPr>
              <w:t>4</w:t>
            </w:r>
            <w:r w:rsidRPr="003E1D0E">
              <w:rPr>
                <w:rFonts w:ascii="宋体" w:hAnsi="宋体" w:cs="宋体" w:hint="eastAsia"/>
                <w:kern w:val="0"/>
                <w:sz w:val="20"/>
                <w:szCs w:val="20"/>
              </w:rPr>
              <w:t>、</w:t>
            </w:r>
            <w:r w:rsidRPr="003E1D0E">
              <w:rPr>
                <w:rFonts w:ascii="宋体" w:hAnsi="宋体" w:cs="宋体"/>
                <w:kern w:val="0"/>
                <w:sz w:val="20"/>
                <w:szCs w:val="20"/>
              </w:rPr>
              <w:t>7</w:t>
            </w:r>
            <w:r w:rsidRPr="003E1D0E">
              <w:rPr>
                <w:rFonts w:ascii="宋体" w:hAnsi="宋体" w:cs="宋体" w:hint="eastAsia"/>
                <w:kern w:val="0"/>
                <w:sz w:val="20"/>
                <w:szCs w:val="20"/>
              </w:rPr>
              <w:t>次以上（含</w:t>
            </w:r>
            <w:r w:rsidRPr="003E1D0E">
              <w:rPr>
                <w:rFonts w:ascii="宋体" w:hAnsi="宋体" w:cs="宋体"/>
                <w:kern w:val="0"/>
                <w:sz w:val="20"/>
                <w:szCs w:val="20"/>
              </w:rPr>
              <w:t>12</w:t>
            </w:r>
            <w:r w:rsidRPr="003E1D0E">
              <w:rPr>
                <w:rFonts w:ascii="宋体" w:hAnsi="宋体" w:cs="宋体" w:hint="eastAsia"/>
                <w:kern w:val="0"/>
                <w:sz w:val="20"/>
                <w:szCs w:val="20"/>
              </w:rPr>
              <w:t>次）：</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436"/>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p>
        </w:tc>
        <w:tc>
          <w:tcPr>
            <w:tcW w:w="3828" w:type="dxa"/>
            <w:tcBorders>
              <w:left w:val="outset" w:sz="6" w:space="0" w:color="auto"/>
              <w:right w:val="outset" w:sz="6" w:space="0" w:color="auto"/>
            </w:tcBorders>
            <w:vAlign w:val="center"/>
          </w:tcPr>
          <w:p w:rsidR="001834C9" w:rsidRPr="003E1D0E" w:rsidRDefault="001834C9" w:rsidP="003E1D0E">
            <w:pPr>
              <w:spacing w:line="300" w:lineRule="exact"/>
              <w:jc w:val="left"/>
              <w:rPr>
                <w:rFonts w:ascii="宋体" w:hAnsi="宋体" w:cs="宋体"/>
                <w:kern w:val="0"/>
                <w:sz w:val="20"/>
                <w:szCs w:val="20"/>
              </w:rPr>
            </w:pPr>
            <w:r w:rsidRPr="003E1D0E">
              <w:rPr>
                <w:rFonts w:ascii="宋体" w:hAnsi="宋体" w:cs="宋体" w:hint="eastAsia"/>
                <w:kern w:val="0"/>
                <w:sz w:val="20"/>
                <w:szCs w:val="20"/>
              </w:rPr>
              <w:t>每次安全教育培训的时长为多少？</w:t>
            </w:r>
            <w:r w:rsidRPr="003E1D0E">
              <w:rPr>
                <w:rFonts w:ascii="宋体" w:hAnsi="宋体" w:cs="宋体"/>
                <w:kern w:val="0"/>
                <w:sz w:val="20"/>
                <w:szCs w:val="20"/>
              </w:rPr>
              <w:t>(</w:t>
            </w:r>
            <w:r w:rsidRPr="003E1D0E">
              <w:rPr>
                <w:rFonts w:ascii="宋体" w:hAnsi="宋体" w:cs="宋体" w:hint="eastAsia"/>
                <w:kern w:val="0"/>
                <w:sz w:val="20"/>
                <w:szCs w:val="20"/>
              </w:rPr>
              <w:t>分数　选择一个答案</w:t>
            </w:r>
            <w:r w:rsidRPr="003E1D0E">
              <w:rPr>
                <w:rFonts w:ascii="宋体" w:hAnsi="宋体" w:cs="宋体"/>
                <w:kern w:val="0"/>
                <w:sz w:val="20"/>
                <w:szCs w:val="20"/>
              </w:rPr>
              <w:t>)</w:t>
            </w:r>
          </w:p>
          <w:p w:rsidR="001834C9" w:rsidRPr="003E1D0E" w:rsidRDefault="001834C9" w:rsidP="003E1D0E">
            <w:pPr>
              <w:spacing w:line="300" w:lineRule="exact"/>
              <w:jc w:val="left"/>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w:t>
            </w:r>
            <w:r w:rsidRPr="003E1D0E">
              <w:rPr>
                <w:rFonts w:ascii="宋体" w:hAnsi="宋体" w:cs="宋体"/>
                <w:kern w:val="0"/>
                <w:sz w:val="20"/>
                <w:szCs w:val="20"/>
              </w:rPr>
              <w:t>10~30</w:t>
            </w:r>
            <w:r w:rsidRPr="003E1D0E">
              <w:rPr>
                <w:rFonts w:ascii="宋体" w:hAnsi="宋体" w:cs="宋体" w:hint="eastAsia"/>
                <w:kern w:val="0"/>
                <w:sz w:val="20"/>
                <w:szCs w:val="20"/>
              </w:rPr>
              <w:t>（含）分钟：</w:t>
            </w:r>
            <w:r w:rsidRPr="003E1D0E">
              <w:rPr>
                <w:rFonts w:ascii="宋体" w:hAnsi="宋体" w:cs="宋体"/>
                <w:kern w:val="0"/>
                <w:sz w:val="20"/>
                <w:szCs w:val="20"/>
              </w:rPr>
              <w:t>2</w:t>
            </w:r>
            <w:r w:rsidRPr="003E1D0E">
              <w:rPr>
                <w:rFonts w:ascii="宋体" w:hAnsi="宋体" w:cs="宋体" w:hint="eastAsia"/>
                <w:kern w:val="0"/>
                <w:sz w:val="20"/>
                <w:szCs w:val="20"/>
              </w:rPr>
              <w:t>分</w:t>
            </w:r>
          </w:p>
          <w:p w:rsidR="001834C9" w:rsidRPr="003E1D0E" w:rsidRDefault="001834C9" w:rsidP="003E1D0E">
            <w:pPr>
              <w:spacing w:line="300" w:lineRule="exact"/>
              <w:jc w:val="left"/>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w:t>
            </w:r>
            <w:r w:rsidRPr="003E1D0E">
              <w:rPr>
                <w:rFonts w:ascii="宋体" w:hAnsi="宋体" w:cs="宋体"/>
                <w:kern w:val="0"/>
                <w:sz w:val="20"/>
                <w:szCs w:val="20"/>
              </w:rPr>
              <w:t>30~45</w:t>
            </w:r>
            <w:r w:rsidRPr="003E1D0E">
              <w:rPr>
                <w:rFonts w:ascii="宋体" w:hAnsi="宋体" w:cs="宋体" w:hint="eastAsia"/>
                <w:kern w:val="0"/>
                <w:sz w:val="20"/>
                <w:szCs w:val="20"/>
              </w:rPr>
              <w:t>（含）分钟：</w:t>
            </w:r>
            <w:r w:rsidRPr="003E1D0E">
              <w:rPr>
                <w:rFonts w:ascii="宋体" w:hAnsi="宋体" w:cs="宋体"/>
                <w:kern w:val="0"/>
                <w:sz w:val="20"/>
                <w:szCs w:val="20"/>
              </w:rPr>
              <w:t>4</w:t>
            </w:r>
            <w:r w:rsidRPr="003E1D0E">
              <w:rPr>
                <w:rFonts w:ascii="宋体" w:hAnsi="宋体" w:cs="宋体" w:hint="eastAsia"/>
                <w:kern w:val="0"/>
                <w:sz w:val="20"/>
                <w:szCs w:val="20"/>
              </w:rPr>
              <w:t>分</w:t>
            </w:r>
          </w:p>
          <w:p w:rsidR="001834C9" w:rsidRPr="003E1D0E" w:rsidRDefault="001834C9" w:rsidP="003E1D0E">
            <w:pPr>
              <w:spacing w:line="300" w:lineRule="exact"/>
              <w:jc w:val="left"/>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w:t>
            </w:r>
            <w:r w:rsidRPr="003E1D0E">
              <w:rPr>
                <w:rFonts w:ascii="宋体" w:hAnsi="宋体" w:cs="宋体"/>
                <w:kern w:val="0"/>
                <w:sz w:val="20"/>
                <w:szCs w:val="20"/>
              </w:rPr>
              <w:t>45</w:t>
            </w:r>
            <w:r w:rsidRPr="003E1D0E">
              <w:rPr>
                <w:rFonts w:ascii="宋体" w:hAnsi="宋体" w:cs="宋体" w:hint="eastAsia"/>
                <w:kern w:val="0"/>
                <w:sz w:val="20"/>
                <w:szCs w:val="20"/>
              </w:rPr>
              <w:t>分钟</w:t>
            </w:r>
            <w:r w:rsidRPr="003E1D0E">
              <w:rPr>
                <w:rFonts w:ascii="宋体" w:hAnsi="宋体" w:cs="宋体"/>
                <w:kern w:val="0"/>
                <w:sz w:val="20"/>
                <w:szCs w:val="20"/>
              </w:rPr>
              <w:t>~1</w:t>
            </w:r>
            <w:r w:rsidRPr="003E1D0E">
              <w:rPr>
                <w:rFonts w:ascii="宋体" w:hAnsi="宋体" w:cs="宋体" w:hint="eastAsia"/>
                <w:kern w:val="0"/>
                <w:sz w:val="20"/>
                <w:szCs w:val="20"/>
              </w:rPr>
              <w:t>小时（含）：</w:t>
            </w:r>
            <w:r w:rsidRPr="003E1D0E">
              <w:rPr>
                <w:rFonts w:ascii="宋体" w:hAnsi="宋体" w:cs="宋体"/>
                <w:kern w:val="0"/>
                <w:sz w:val="20"/>
                <w:szCs w:val="20"/>
              </w:rPr>
              <w:t>6</w:t>
            </w:r>
            <w:r w:rsidRPr="003E1D0E">
              <w:rPr>
                <w:rFonts w:ascii="宋体" w:hAnsi="宋体" w:cs="宋体" w:hint="eastAsia"/>
                <w:kern w:val="0"/>
                <w:sz w:val="20"/>
                <w:szCs w:val="20"/>
              </w:rPr>
              <w:t>分</w:t>
            </w:r>
          </w:p>
          <w:p w:rsidR="001834C9" w:rsidRPr="003E1D0E" w:rsidRDefault="001834C9" w:rsidP="003E1D0E">
            <w:pPr>
              <w:spacing w:line="300" w:lineRule="exact"/>
              <w:jc w:val="left"/>
              <w:rPr>
                <w:rFonts w:ascii="宋体" w:cs="宋体"/>
                <w:kern w:val="0"/>
                <w:sz w:val="20"/>
                <w:szCs w:val="20"/>
              </w:rPr>
            </w:pPr>
            <w:r w:rsidRPr="003E1D0E">
              <w:rPr>
                <w:rFonts w:ascii="宋体" w:hAnsi="宋体" w:cs="宋体"/>
                <w:kern w:val="0"/>
                <w:sz w:val="20"/>
                <w:szCs w:val="20"/>
              </w:rPr>
              <w:t>4</w:t>
            </w:r>
            <w:r w:rsidRPr="003E1D0E">
              <w:rPr>
                <w:rFonts w:ascii="宋体" w:hAnsi="宋体" w:cs="宋体" w:hint="eastAsia"/>
                <w:kern w:val="0"/>
                <w:sz w:val="20"/>
                <w:szCs w:val="20"/>
              </w:rPr>
              <w:t>、</w:t>
            </w:r>
            <w:r w:rsidRPr="003E1D0E">
              <w:rPr>
                <w:rFonts w:ascii="宋体" w:hAnsi="宋体" w:cs="宋体"/>
                <w:kern w:val="0"/>
                <w:sz w:val="20"/>
                <w:szCs w:val="20"/>
              </w:rPr>
              <w:t>1~2</w:t>
            </w:r>
            <w:r w:rsidRPr="003E1D0E">
              <w:rPr>
                <w:rFonts w:ascii="宋体" w:hAnsi="宋体" w:cs="宋体" w:hint="eastAsia"/>
                <w:kern w:val="0"/>
                <w:sz w:val="20"/>
                <w:szCs w:val="20"/>
              </w:rPr>
              <w:t>小时（含）：</w:t>
            </w:r>
            <w:r w:rsidRPr="003E1D0E">
              <w:rPr>
                <w:rFonts w:ascii="宋体" w:hAnsi="宋体" w:cs="宋体"/>
                <w:kern w:val="0"/>
                <w:sz w:val="20"/>
                <w:szCs w:val="20"/>
              </w:rPr>
              <w:t>8</w:t>
            </w:r>
            <w:r w:rsidRPr="003E1D0E">
              <w:rPr>
                <w:rFonts w:ascii="宋体" w:hAnsi="宋体" w:cs="宋体" w:hint="eastAsia"/>
                <w:kern w:val="0"/>
                <w:sz w:val="20"/>
                <w:szCs w:val="20"/>
              </w:rPr>
              <w:t>分</w:t>
            </w:r>
          </w:p>
          <w:p w:rsidR="001834C9" w:rsidRPr="003E1D0E" w:rsidRDefault="001834C9" w:rsidP="003E1D0E">
            <w:pPr>
              <w:spacing w:line="300" w:lineRule="exact"/>
              <w:jc w:val="left"/>
              <w:rPr>
                <w:rFonts w:ascii="宋体" w:cs="宋体"/>
                <w:kern w:val="0"/>
                <w:sz w:val="20"/>
                <w:szCs w:val="20"/>
              </w:rPr>
            </w:pPr>
            <w:r w:rsidRPr="003E1D0E">
              <w:rPr>
                <w:rFonts w:ascii="宋体" w:hAnsi="宋体" w:cs="宋体"/>
                <w:kern w:val="0"/>
                <w:sz w:val="20"/>
                <w:szCs w:val="20"/>
              </w:rPr>
              <w:t>5</w:t>
            </w: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小时以上：</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768"/>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p>
        </w:tc>
        <w:tc>
          <w:tcPr>
            <w:tcW w:w="3828" w:type="dxa"/>
            <w:tcBorders>
              <w:left w:val="outset" w:sz="6" w:space="0" w:color="auto"/>
              <w:right w:val="outset" w:sz="6" w:space="0" w:color="auto"/>
            </w:tcBorders>
            <w:vAlign w:val="center"/>
          </w:tcPr>
          <w:p w:rsidR="001834C9" w:rsidRPr="003E1D0E" w:rsidRDefault="001834C9" w:rsidP="003E1D0E">
            <w:pPr>
              <w:spacing w:line="300" w:lineRule="exact"/>
              <w:jc w:val="left"/>
              <w:rPr>
                <w:rFonts w:ascii="宋体" w:cs="宋体"/>
                <w:kern w:val="0"/>
                <w:sz w:val="20"/>
                <w:szCs w:val="20"/>
              </w:rPr>
            </w:pPr>
            <w:r w:rsidRPr="003E1D0E">
              <w:rPr>
                <w:rFonts w:ascii="宋体" w:hAnsi="宋体" w:cs="宋体" w:hint="eastAsia"/>
                <w:kern w:val="0"/>
                <w:sz w:val="20"/>
                <w:szCs w:val="20"/>
              </w:rPr>
              <w:t>是否建立并保存培训过程与结果记录？</w:t>
            </w:r>
          </w:p>
          <w:p w:rsidR="001834C9" w:rsidRPr="003E1D0E" w:rsidRDefault="001834C9" w:rsidP="003E1D0E">
            <w:pPr>
              <w:spacing w:line="300" w:lineRule="exact"/>
              <w:jc w:val="lef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4</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504"/>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p>
        </w:tc>
        <w:tc>
          <w:tcPr>
            <w:tcW w:w="3828" w:type="dxa"/>
            <w:tcBorders>
              <w:left w:val="outset" w:sz="6" w:space="0" w:color="auto"/>
              <w:bottom w:val="outset" w:sz="6" w:space="0" w:color="auto"/>
              <w:right w:val="outset" w:sz="6" w:space="0" w:color="auto"/>
            </w:tcBorders>
            <w:vAlign w:val="center"/>
          </w:tcPr>
          <w:p w:rsidR="001834C9" w:rsidRPr="003E1D0E" w:rsidRDefault="001834C9" w:rsidP="003E1D0E">
            <w:pPr>
              <w:spacing w:line="300" w:lineRule="exact"/>
              <w:jc w:val="left"/>
              <w:rPr>
                <w:rFonts w:ascii="宋体" w:cs="宋体"/>
                <w:kern w:val="0"/>
                <w:sz w:val="20"/>
                <w:szCs w:val="20"/>
              </w:rPr>
            </w:pPr>
            <w:r w:rsidRPr="003E1D0E">
              <w:rPr>
                <w:rFonts w:ascii="宋体" w:hAnsi="宋体" w:cs="宋体" w:hint="eastAsia"/>
                <w:kern w:val="0"/>
                <w:sz w:val="20"/>
                <w:szCs w:val="20"/>
              </w:rPr>
              <w:t>对第三方施工人员是否在施工前进行安全教育？</w:t>
            </w:r>
          </w:p>
          <w:p w:rsidR="001834C9" w:rsidRPr="003E1D0E" w:rsidRDefault="001834C9" w:rsidP="003E1D0E">
            <w:pPr>
              <w:spacing w:line="300" w:lineRule="exact"/>
              <w:jc w:val="lef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0064064F">
              <w:rPr>
                <w:rFonts w:ascii="宋体" w:hAnsi="宋体" w:cs="宋体"/>
                <w:kern w:val="0"/>
                <w:sz w:val="20"/>
                <w:szCs w:val="20"/>
              </w:rPr>
              <w:t>6</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left w:val="outset" w:sz="6" w:space="0" w:color="auto"/>
              <w:bottom w:val="outset" w:sz="6" w:space="0" w:color="auto"/>
              <w:right w:val="outset" w:sz="6" w:space="0" w:color="auto"/>
            </w:tcBorders>
            <w:vAlign w:val="center"/>
          </w:tcPr>
          <w:p w:rsidR="001834C9" w:rsidRPr="003E1D0E" w:rsidRDefault="0064064F" w:rsidP="003E1D0E">
            <w:pPr>
              <w:spacing w:before="100" w:beforeAutospacing="1" w:after="100" w:afterAutospacing="1" w:line="360" w:lineRule="auto"/>
              <w:jc w:val="center"/>
              <w:rPr>
                <w:rFonts w:ascii="宋体" w:hAnsi="宋体" w:cs="宋体"/>
                <w:kern w:val="0"/>
                <w:sz w:val="20"/>
                <w:szCs w:val="20"/>
              </w:rPr>
            </w:pPr>
            <w:r>
              <w:rPr>
                <w:rFonts w:ascii="宋体" w:hAnsi="宋体" w:cs="宋体"/>
                <w:kern w:val="0"/>
                <w:sz w:val="20"/>
                <w:szCs w:val="20"/>
              </w:rPr>
              <w:t>6</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504"/>
        </w:trPr>
        <w:tc>
          <w:tcPr>
            <w:tcW w:w="70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4394" w:type="dxa"/>
            <w:gridSpan w:val="2"/>
            <w:vMerge/>
            <w:tcBorders>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p>
        </w:tc>
        <w:tc>
          <w:tcPr>
            <w:tcW w:w="3828" w:type="dxa"/>
            <w:tcBorders>
              <w:left w:val="outset" w:sz="6" w:space="0" w:color="auto"/>
              <w:bottom w:val="outset" w:sz="6" w:space="0" w:color="auto"/>
              <w:right w:val="outset" w:sz="6" w:space="0" w:color="auto"/>
            </w:tcBorders>
            <w:vAlign w:val="center"/>
          </w:tcPr>
          <w:p w:rsidR="001834C9" w:rsidRPr="003E1D0E" w:rsidRDefault="001834C9" w:rsidP="003E1D0E">
            <w:pPr>
              <w:spacing w:line="300" w:lineRule="exact"/>
              <w:jc w:val="left"/>
              <w:rPr>
                <w:rFonts w:ascii="宋体" w:cs="宋体"/>
                <w:kern w:val="0"/>
                <w:sz w:val="20"/>
                <w:szCs w:val="20"/>
              </w:rPr>
            </w:pPr>
            <w:r w:rsidRPr="003E1D0E">
              <w:rPr>
                <w:rFonts w:ascii="宋体" w:hAnsi="宋体" w:cs="宋体" w:hint="eastAsia"/>
                <w:kern w:val="0"/>
                <w:sz w:val="20"/>
                <w:szCs w:val="20"/>
              </w:rPr>
              <w:t>▲是否定期对在岗作业人员进行电子标签标识应用教育培训？每年至少一次，</w:t>
            </w:r>
            <w:proofErr w:type="gramStart"/>
            <w:r w:rsidRPr="003E1D0E">
              <w:rPr>
                <w:rFonts w:ascii="宋体" w:hAnsi="宋体" w:cs="宋体" w:hint="eastAsia"/>
                <w:kern w:val="0"/>
                <w:sz w:val="20"/>
                <w:szCs w:val="20"/>
              </w:rPr>
              <w:t>查培训</w:t>
            </w:r>
            <w:proofErr w:type="gramEnd"/>
            <w:r w:rsidRPr="003E1D0E">
              <w:rPr>
                <w:rFonts w:ascii="宋体" w:hAnsi="宋体" w:cs="宋体" w:hint="eastAsia"/>
                <w:kern w:val="0"/>
                <w:sz w:val="20"/>
                <w:szCs w:val="20"/>
              </w:rPr>
              <w:t>记录。</w:t>
            </w:r>
          </w:p>
          <w:p w:rsidR="001834C9" w:rsidRPr="003E1D0E" w:rsidRDefault="001834C9" w:rsidP="003E1D0E">
            <w:pPr>
              <w:spacing w:line="300" w:lineRule="exact"/>
              <w:jc w:val="lef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 xml:space="preserve">5 </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left w:val="outset" w:sz="6" w:space="0" w:color="auto"/>
              <w:bottom w:val="outset" w:sz="6" w:space="0" w:color="auto"/>
              <w:right w:val="outset" w:sz="6" w:space="0" w:color="auto"/>
            </w:tcBorders>
            <w:vAlign w:val="center"/>
          </w:tcPr>
          <w:p w:rsidR="001834C9" w:rsidRPr="003E1D0E" w:rsidRDefault="001834C9" w:rsidP="003E1D0E">
            <w:pPr>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10060" w:type="dxa"/>
            <w:gridSpan w:val="5"/>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right"/>
              <w:rPr>
                <w:rFonts w:ascii="宋体" w:cs="宋体"/>
                <w:b/>
                <w:bCs/>
                <w:kern w:val="0"/>
                <w:sz w:val="20"/>
                <w:szCs w:val="20"/>
              </w:rPr>
            </w:pPr>
            <w:r w:rsidRPr="003E1D0E">
              <w:rPr>
                <w:rFonts w:ascii="宋体" w:hAnsi="宋体" w:cs="宋体" w:hint="eastAsia"/>
                <w:b/>
                <w:bCs/>
                <w:kern w:val="0"/>
                <w:sz w:val="20"/>
                <w:szCs w:val="20"/>
              </w:rPr>
              <w:t>得分合计（</w:t>
            </w:r>
            <w:proofErr w:type="gramStart"/>
            <w:r w:rsidRPr="003E1D0E">
              <w:rPr>
                <w:rFonts w:ascii="宋体" w:hAnsi="宋体" w:cs="宋体" w:hint="eastAsia"/>
                <w:b/>
                <w:bCs/>
                <w:kern w:val="0"/>
                <w:sz w:val="20"/>
                <w:szCs w:val="20"/>
              </w:rPr>
              <w:t>含华申系统</w:t>
            </w:r>
            <w:proofErr w:type="gramEnd"/>
            <w:r w:rsidRPr="003E1D0E">
              <w:rPr>
                <w:rFonts w:ascii="宋体" w:hAnsi="宋体" w:cs="宋体"/>
                <w:b/>
                <w:bCs/>
                <w:kern w:val="0"/>
                <w:sz w:val="20"/>
                <w:szCs w:val="20"/>
              </w:rPr>
              <w:t>5</w:t>
            </w:r>
            <w:r w:rsidRPr="003E1D0E">
              <w:rPr>
                <w:rFonts w:ascii="宋体" w:hAnsi="宋体" w:cs="宋体" w:hint="eastAsia"/>
                <w:b/>
                <w:bCs/>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b/>
                <w:bCs/>
                <w:kern w:val="0"/>
                <w:sz w:val="20"/>
                <w:szCs w:val="20"/>
              </w:rPr>
            </w:pPr>
            <w:r w:rsidRPr="003E1D0E">
              <w:rPr>
                <w:rFonts w:ascii="宋体" w:hAnsi="宋体" w:cs="宋体"/>
                <w:b/>
                <w:bCs/>
                <w:kern w:val="0"/>
                <w:sz w:val="20"/>
                <w:szCs w:val="20"/>
              </w:rPr>
              <w:t>135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337"/>
        </w:trPr>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kern w:val="0"/>
                <w:sz w:val="20"/>
                <w:szCs w:val="20"/>
              </w:rPr>
            </w:pP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12</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采购管理</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．应采购有许可资质的制造单位生产的符合安全技术规范要求的特种设备；</w:t>
            </w:r>
          </w:p>
          <w:p w:rsidR="001834C9" w:rsidRPr="003E1D0E" w:rsidRDefault="001834C9" w:rsidP="003E1D0E">
            <w:pPr>
              <w:widowControl/>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．采购旧特种设备应当符合以下要求：</w:t>
            </w: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）具有原使用单位的注销登记证明；</w:t>
            </w: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）具有完整的安全技术档案；</w:t>
            </w: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lastRenderedPageBreak/>
              <w:t>（</w:t>
            </w:r>
            <w:r w:rsidRPr="003E1D0E">
              <w:rPr>
                <w:rFonts w:ascii="宋体" w:hAnsi="宋体" w:cs="宋体"/>
                <w:kern w:val="0"/>
                <w:sz w:val="20"/>
                <w:szCs w:val="20"/>
              </w:rPr>
              <w:t>3</w:t>
            </w:r>
            <w:r w:rsidRPr="003E1D0E">
              <w:rPr>
                <w:rFonts w:ascii="宋体" w:hAnsi="宋体" w:cs="宋体" w:hint="eastAsia"/>
                <w:kern w:val="0"/>
                <w:sz w:val="20"/>
                <w:szCs w:val="20"/>
              </w:rPr>
              <w:t>）定期检验合格。</w:t>
            </w:r>
          </w:p>
          <w:p w:rsidR="001834C9" w:rsidRPr="003E1D0E" w:rsidRDefault="001834C9" w:rsidP="003E1D0E">
            <w:pPr>
              <w:widowControl/>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．采购进口特种设备应当符合以下要求：</w:t>
            </w: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）承压类特种设备境外制造单位应当取得国家质检总局颁发的相应特种设备制造许可证，并附有安全技术规范要求的设计文件、产品质量合格证明、安装及使用维修说明、监督检验证明等出厂文件；</w:t>
            </w: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）机电类特种设备同类首台产品，应当由该产品的国内代理商报请特种设备型式试验机构型式试验合格；</w:t>
            </w: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3</w:t>
            </w:r>
            <w:r w:rsidRPr="003E1D0E">
              <w:rPr>
                <w:rFonts w:ascii="宋体" w:hAnsi="宋体" w:cs="宋体" w:hint="eastAsia"/>
                <w:kern w:val="0"/>
                <w:sz w:val="20"/>
                <w:szCs w:val="20"/>
              </w:rPr>
              <w:t>）特种设备安全质量性能和能效指标符合中国特种设备安全技术规范、强制性标准的有关规定；</w:t>
            </w: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）附有相关安全技术规范要求的设计文件、产品质量合格证明、安装及使用维修说明、检验证书等中文出厂文件。</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r w:rsidRPr="003E1D0E">
              <w:rPr>
                <w:rFonts w:ascii="宋体" w:hAnsi="宋体" w:cs="宋体" w:hint="eastAsia"/>
                <w:kern w:val="0"/>
                <w:sz w:val="20"/>
                <w:szCs w:val="20"/>
              </w:rPr>
              <w:lastRenderedPageBreak/>
              <w:t>抽查设备档案，</w:t>
            </w:r>
            <w:proofErr w:type="gramStart"/>
            <w:r w:rsidRPr="003E1D0E">
              <w:rPr>
                <w:rFonts w:ascii="宋体" w:hAnsi="宋体" w:cs="宋体" w:hint="eastAsia"/>
                <w:kern w:val="0"/>
                <w:sz w:val="20"/>
                <w:szCs w:val="20"/>
              </w:rPr>
              <w:t>按符合</w:t>
            </w:r>
            <w:proofErr w:type="gramEnd"/>
            <w:r w:rsidRPr="003E1D0E">
              <w:rPr>
                <w:rFonts w:ascii="宋体" w:hAnsi="宋体" w:cs="宋体" w:hint="eastAsia"/>
                <w:kern w:val="0"/>
                <w:sz w:val="20"/>
                <w:szCs w:val="20"/>
              </w:rPr>
              <w:t>程度，以每个项目好、中、差分别扣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13</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安装改造维修管理</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ind w:left="5"/>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应选择有资质的单位安装、改造、维修特种设备。</w:t>
            </w:r>
          </w:p>
          <w:p w:rsidR="001834C9" w:rsidRPr="003E1D0E" w:rsidRDefault="001834C9" w:rsidP="003E1D0E">
            <w:pPr>
              <w:widowControl/>
              <w:ind w:left="5"/>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督促安装、改造、维修单位办理施工告知手续、申报监督检验。</w:t>
            </w:r>
          </w:p>
          <w:p w:rsidR="001834C9" w:rsidRPr="003E1D0E" w:rsidRDefault="001834C9" w:rsidP="003E1D0E">
            <w:pPr>
              <w:widowControl/>
              <w:ind w:left="5"/>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验收特种设备，并接收安装、改造、维修单位移交的有关技术资料、出厂文件和监督检验证书，将其存入该设备的安全技术档案。</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rPr>
            </w:pPr>
            <w:r w:rsidRPr="003E1D0E">
              <w:rPr>
                <w:rFonts w:ascii="宋体" w:hAnsi="宋体" w:cs="宋体" w:hint="eastAsia"/>
                <w:kern w:val="0"/>
                <w:sz w:val="20"/>
                <w:szCs w:val="20"/>
              </w:rPr>
              <w:t>查设备档案，</w:t>
            </w:r>
            <w:proofErr w:type="gramStart"/>
            <w:r w:rsidRPr="003E1D0E">
              <w:rPr>
                <w:rFonts w:ascii="宋体" w:hAnsi="宋体" w:cs="宋体" w:hint="eastAsia"/>
                <w:kern w:val="0"/>
                <w:sz w:val="20"/>
                <w:szCs w:val="20"/>
              </w:rPr>
              <w:t>按符合</w:t>
            </w:r>
            <w:proofErr w:type="gramEnd"/>
            <w:r w:rsidRPr="003E1D0E">
              <w:rPr>
                <w:rFonts w:ascii="宋体" w:hAnsi="宋体" w:cs="宋体" w:hint="eastAsia"/>
                <w:kern w:val="0"/>
                <w:sz w:val="20"/>
                <w:szCs w:val="20"/>
              </w:rPr>
              <w:t>程度，以每个项目好、中、差分别扣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30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338"/>
        </w:trPr>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lastRenderedPageBreak/>
              <w:t>14</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标志标识管理</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应按规定程序办理特种设备使用登记，将使用登记证、检验（合格）标志等标志置于该特种设备的显著位置。</w:t>
            </w:r>
          </w:p>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特种设备适用时应有色标，管道按</w:t>
            </w:r>
            <w:proofErr w:type="gramStart"/>
            <w:r w:rsidRPr="003E1D0E">
              <w:rPr>
                <w:rFonts w:ascii="宋体" w:hAnsi="宋体" w:cs="宋体" w:hint="eastAsia"/>
                <w:kern w:val="0"/>
                <w:sz w:val="20"/>
                <w:szCs w:val="20"/>
              </w:rPr>
              <w:t>介质着</w:t>
            </w:r>
            <w:proofErr w:type="gramEnd"/>
            <w:r w:rsidRPr="003E1D0E">
              <w:rPr>
                <w:rFonts w:ascii="宋体" w:hAnsi="宋体" w:cs="宋体" w:hint="eastAsia"/>
                <w:kern w:val="0"/>
                <w:sz w:val="20"/>
                <w:szCs w:val="20"/>
              </w:rPr>
              <w:t>色环，流向表示清楚。</w:t>
            </w:r>
          </w:p>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在特种设备使用、维修等场所应按规定使用安全标志。</w:t>
            </w:r>
          </w:p>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 xml:space="preserve">4. </w:t>
            </w:r>
            <w:r w:rsidRPr="003E1D0E">
              <w:rPr>
                <w:rFonts w:ascii="宋体" w:hAnsi="宋体" w:cs="宋体" w:hint="eastAsia"/>
                <w:kern w:val="0"/>
                <w:sz w:val="20"/>
                <w:szCs w:val="20"/>
              </w:rPr>
              <w:t>应主动将电子标签、检验（合格）标志等标志置于该气瓶的显著位置，若瓶体上电子标签损坏或者缺失，应将该气瓶堆放至</w:t>
            </w:r>
            <w:proofErr w:type="gramStart"/>
            <w:r w:rsidRPr="003E1D0E">
              <w:rPr>
                <w:rFonts w:ascii="宋体" w:hAnsi="宋体" w:cs="宋体" w:hint="eastAsia"/>
                <w:kern w:val="0"/>
                <w:sz w:val="20"/>
                <w:szCs w:val="20"/>
              </w:rPr>
              <w:t>检修区</w:t>
            </w:r>
            <w:proofErr w:type="gramEnd"/>
            <w:r w:rsidRPr="003E1D0E">
              <w:rPr>
                <w:rFonts w:ascii="宋体" w:hAnsi="宋体" w:cs="宋体" w:hint="eastAsia"/>
                <w:kern w:val="0"/>
                <w:sz w:val="20"/>
                <w:szCs w:val="20"/>
              </w:rPr>
              <w:t>并及时申报补做电子标签。</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rPr>
            </w:pPr>
            <w:r w:rsidRPr="003E1D0E">
              <w:rPr>
                <w:rFonts w:ascii="宋体" w:hAnsi="宋体" w:cs="宋体" w:hint="eastAsia"/>
                <w:kern w:val="0"/>
                <w:sz w:val="20"/>
                <w:szCs w:val="20"/>
              </w:rPr>
              <w:t>现场查看，不符合每项扣</w:t>
            </w:r>
            <w:r w:rsidRPr="003E1D0E">
              <w:rPr>
                <w:rFonts w:ascii="宋体" w:hAnsi="宋体" w:cs="宋体"/>
                <w:kern w:val="0"/>
                <w:sz w:val="20"/>
                <w:szCs w:val="20"/>
              </w:rPr>
              <w:t>5</w:t>
            </w:r>
            <w:r w:rsidRPr="003E1D0E">
              <w:rPr>
                <w:rFonts w:ascii="宋体" w:hAnsi="宋体" w:cs="宋体" w:hint="eastAsia"/>
                <w:kern w:val="0"/>
                <w:sz w:val="20"/>
                <w:szCs w:val="20"/>
              </w:rPr>
              <w:t>分</w:t>
            </w:r>
          </w:p>
          <w:p w:rsidR="001834C9" w:rsidRPr="003E1D0E" w:rsidRDefault="00397485" w:rsidP="003E1D0E">
            <w:pPr>
              <w:widowControl/>
              <w:spacing w:before="100" w:beforeAutospacing="1" w:after="100" w:afterAutospacing="1"/>
              <w:rPr>
                <w:rFonts w:ascii="宋体" w:cs="宋体"/>
                <w:kern w:val="0"/>
                <w:sz w:val="20"/>
                <w:szCs w:val="20"/>
              </w:rPr>
            </w:pPr>
            <w:r>
              <w:rPr>
                <w:rFonts w:ascii="宋体" w:hAnsi="宋体" w:cs="宋体" w:hint="eastAsia"/>
                <w:kern w:val="0"/>
                <w:sz w:val="20"/>
                <w:szCs w:val="20"/>
              </w:rPr>
              <w:t>▲充装排</w:t>
            </w:r>
            <w:r w:rsidRPr="003E1D0E">
              <w:rPr>
                <w:rFonts w:ascii="宋体" w:hAnsi="宋体" w:cs="宋体" w:hint="eastAsia"/>
                <w:kern w:val="0"/>
                <w:sz w:val="20"/>
                <w:szCs w:val="20"/>
              </w:rPr>
              <w:t>或</w:t>
            </w:r>
            <w:r w:rsidR="001834C9" w:rsidRPr="003E1D0E">
              <w:rPr>
                <w:rFonts w:ascii="宋体" w:hAnsi="宋体" w:cs="宋体" w:hint="eastAsia"/>
                <w:kern w:val="0"/>
                <w:sz w:val="20"/>
                <w:szCs w:val="20"/>
              </w:rPr>
              <w:t>满瓶区发现</w:t>
            </w:r>
            <w:r>
              <w:rPr>
                <w:rFonts w:ascii="宋体" w:hAnsi="宋体" w:cs="宋体" w:hint="eastAsia"/>
                <w:kern w:val="0"/>
                <w:sz w:val="20"/>
                <w:szCs w:val="20"/>
              </w:rPr>
              <w:t>气瓶</w:t>
            </w:r>
            <w:proofErr w:type="gramStart"/>
            <w:r w:rsidR="001834C9" w:rsidRPr="003E1D0E">
              <w:rPr>
                <w:rFonts w:ascii="宋体" w:hAnsi="宋体" w:cs="宋体" w:hint="eastAsia"/>
                <w:kern w:val="0"/>
                <w:sz w:val="20"/>
                <w:szCs w:val="20"/>
              </w:rPr>
              <w:t>无电子</w:t>
            </w:r>
            <w:proofErr w:type="gramEnd"/>
            <w:r w:rsidR="001834C9" w:rsidRPr="003E1D0E">
              <w:rPr>
                <w:rFonts w:ascii="宋体" w:hAnsi="宋体" w:cs="宋体" w:hint="eastAsia"/>
                <w:kern w:val="0"/>
                <w:sz w:val="20"/>
                <w:szCs w:val="20"/>
              </w:rPr>
              <w:t>标签</w:t>
            </w:r>
            <w:r>
              <w:rPr>
                <w:rFonts w:ascii="宋体" w:hAnsi="宋体" w:cs="宋体" w:hint="eastAsia"/>
                <w:kern w:val="0"/>
                <w:sz w:val="20"/>
                <w:szCs w:val="20"/>
              </w:rPr>
              <w:t>，</w:t>
            </w:r>
            <w:r>
              <w:rPr>
                <w:rFonts w:ascii="宋体" w:hAnsi="宋体" w:cs="宋体"/>
                <w:kern w:val="0"/>
                <w:sz w:val="20"/>
                <w:szCs w:val="20"/>
              </w:rPr>
              <w:t>每发现一个气瓶</w:t>
            </w:r>
            <w:r w:rsidR="001834C9" w:rsidRPr="003E1D0E">
              <w:rPr>
                <w:rFonts w:ascii="宋体" w:hAnsi="宋体" w:cs="宋体" w:hint="eastAsia"/>
                <w:kern w:val="0"/>
                <w:sz w:val="20"/>
                <w:szCs w:val="20"/>
              </w:rPr>
              <w:t>扣</w:t>
            </w:r>
            <w:r w:rsidR="00A64031">
              <w:rPr>
                <w:rFonts w:ascii="宋体" w:hAnsi="宋体" w:cs="宋体"/>
                <w:kern w:val="0"/>
                <w:sz w:val="20"/>
                <w:szCs w:val="20"/>
              </w:rPr>
              <w:t>2</w:t>
            </w:r>
            <w:r w:rsidR="001834C9"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15</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★安全设施</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、加气站应设置可靠的防雷击装置，每年应有防雷击检测的有效报告；</w:t>
            </w:r>
          </w:p>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、可燃及助燃气体充装站的管道、阀门、储存容器等应</w:t>
            </w:r>
            <w:proofErr w:type="gramStart"/>
            <w:r w:rsidRPr="003E1D0E">
              <w:rPr>
                <w:rFonts w:ascii="宋体" w:hAnsi="宋体" w:cs="宋体" w:hint="eastAsia"/>
                <w:kern w:val="0"/>
                <w:sz w:val="20"/>
                <w:szCs w:val="20"/>
              </w:rPr>
              <w:t>设置导除静电</w:t>
            </w:r>
            <w:proofErr w:type="gramEnd"/>
            <w:r w:rsidRPr="003E1D0E">
              <w:rPr>
                <w:rFonts w:ascii="宋体" w:hAnsi="宋体" w:cs="宋体" w:hint="eastAsia"/>
                <w:kern w:val="0"/>
                <w:sz w:val="20"/>
                <w:szCs w:val="20"/>
              </w:rPr>
              <w:t>的可靠接地装置，其接地电阻不得大于</w:t>
            </w:r>
            <w:r w:rsidRPr="003E1D0E">
              <w:rPr>
                <w:rFonts w:ascii="宋体" w:hAnsi="宋体" w:cs="宋体"/>
                <w:kern w:val="0"/>
                <w:sz w:val="20"/>
                <w:szCs w:val="20"/>
              </w:rPr>
              <w:t>10</w:t>
            </w:r>
            <w:r w:rsidRPr="003E1D0E">
              <w:rPr>
                <w:rFonts w:ascii="宋体" w:hAnsi="宋体" w:cs="宋体" w:hint="eastAsia"/>
                <w:kern w:val="0"/>
                <w:sz w:val="20"/>
                <w:szCs w:val="20"/>
              </w:rPr>
              <w:t>Ω，管道上法兰间的跨接电阻不应大于</w:t>
            </w:r>
            <w:r w:rsidRPr="003E1D0E">
              <w:rPr>
                <w:rFonts w:ascii="宋体" w:hAnsi="宋体" w:cs="宋体"/>
                <w:kern w:val="0"/>
                <w:sz w:val="20"/>
                <w:szCs w:val="20"/>
              </w:rPr>
              <w:t>0.03</w:t>
            </w:r>
            <w:r w:rsidRPr="003E1D0E">
              <w:rPr>
                <w:rFonts w:ascii="宋体" w:hAnsi="宋体" w:cs="宋体" w:hint="eastAsia"/>
                <w:kern w:val="0"/>
                <w:sz w:val="20"/>
                <w:szCs w:val="20"/>
              </w:rPr>
              <w:t>Ω；</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rPr>
            </w:pPr>
            <w:r w:rsidRPr="003E1D0E">
              <w:rPr>
                <w:rFonts w:ascii="宋体" w:hAnsi="宋体" w:cs="宋体" w:hint="eastAsia"/>
                <w:kern w:val="0"/>
                <w:sz w:val="20"/>
                <w:szCs w:val="20"/>
              </w:rPr>
              <w:t>现场检查，没有防雷设施的扣</w:t>
            </w:r>
            <w:r w:rsidRPr="003E1D0E">
              <w:rPr>
                <w:rFonts w:ascii="宋体" w:hAnsi="宋体" w:cs="宋体"/>
                <w:kern w:val="0"/>
                <w:sz w:val="20"/>
                <w:szCs w:val="20"/>
              </w:rPr>
              <w:t>10</w:t>
            </w:r>
            <w:r w:rsidRPr="003E1D0E">
              <w:rPr>
                <w:rFonts w:ascii="宋体" w:hAnsi="宋体" w:cs="宋体" w:hint="eastAsia"/>
                <w:kern w:val="0"/>
                <w:sz w:val="20"/>
                <w:szCs w:val="20"/>
              </w:rPr>
              <w:t>分，有防雷设施没做防雷击检测</w:t>
            </w:r>
            <w:r w:rsidR="00A64031">
              <w:rPr>
                <w:rFonts w:ascii="宋体" w:hAnsi="宋体" w:cs="宋体" w:hint="eastAsia"/>
                <w:kern w:val="0"/>
                <w:sz w:val="20"/>
                <w:szCs w:val="20"/>
              </w:rPr>
              <w:t>的</w:t>
            </w:r>
            <w:r w:rsidR="00A64031">
              <w:rPr>
                <w:rFonts w:ascii="宋体" w:hAnsi="宋体" w:cs="宋体"/>
                <w:kern w:val="0"/>
                <w:sz w:val="20"/>
                <w:szCs w:val="20"/>
              </w:rPr>
              <w:t>，每发现一项</w:t>
            </w:r>
            <w:r w:rsidRPr="003E1D0E">
              <w:rPr>
                <w:rFonts w:ascii="宋体" w:hAnsi="宋体" w:cs="宋体" w:hint="eastAsia"/>
                <w:kern w:val="0"/>
                <w:sz w:val="20"/>
                <w:szCs w:val="20"/>
              </w:rPr>
              <w:t>扣</w:t>
            </w:r>
            <w:r w:rsidRPr="003E1D0E">
              <w:rPr>
                <w:rFonts w:ascii="宋体" w:hAnsi="宋体" w:cs="宋体"/>
                <w:kern w:val="0"/>
                <w:sz w:val="20"/>
                <w:szCs w:val="20"/>
              </w:rPr>
              <w:t>5</w:t>
            </w:r>
            <w:r w:rsidRPr="003E1D0E">
              <w:rPr>
                <w:rFonts w:ascii="宋体" w:hAnsi="宋体" w:cs="宋体" w:hint="eastAsia"/>
                <w:kern w:val="0"/>
                <w:sz w:val="20"/>
                <w:szCs w:val="20"/>
              </w:rPr>
              <w:t>分；</w:t>
            </w:r>
          </w:p>
          <w:p w:rsidR="001834C9" w:rsidRPr="003E1D0E" w:rsidRDefault="001834C9" w:rsidP="003E1D0E">
            <w:pPr>
              <w:widowControl/>
              <w:spacing w:before="100" w:beforeAutospacing="1" w:after="100" w:afterAutospacing="1"/>
              <w:rPr>
                <w:rFonts w:ascii="宋体" w:cs="宋体"/>
                <w:kern w:val="0"/>
                <w:sz w:val="20"/>
                <w:szCs w:val="20"/>
              </w:rPr>
            </w:pPr>
            <w:proofErr w:type="gramStart"/>
            <w:r w:rsidRPr="003E1D0E">
              <w:rPr>
                <w:rFonts w:ascii="宋体" w:hAnsi="宋体" w:cs="宋体" w:hint="eastAsia"/>
                <w:kern w:val="0"/>
                <w:sz w:val="20"/>
                <w:szCs w:val="20"/>
              </w:rPr>
              <w:t>没有导除静电接地</w:t>
            </w:r>
            <w:proofErr w:type="gramEnd"/>
            <w:r w:rsidRPr="003E1D0E">
              <w:rPr>
                <w:rFonts w:ascii="宋体" w:hAnsi="宋体" w:cs="宋体" w:hint="eastAsia"/>
                <w:kern w:val="0"/>
                <w:sz w:val="20"/>
                <w:szCs w:val="20"/>
              </w:rPr>
              <w:t>装置</w:t>
            </w:r>
            <w:r w:rsidR="00A64031">
              <w:rPr>
                <w:rFonts w:ascii="宋体" w:hAnsi="宋体" w:cs="宋体" w:hint="eastAsia"/>
                <w:kern w:val="0"/>
                <w:sz w:val="20"/>
                <w:szCs w:val="20"/>
              </w:rPr>
              <w:t>的</w:t>
            </w:r>
            <w:r w:rsidR="00A64031">
              <w:rPr>
                <w:rFonts w:ascii="宋体" w:hAnsi="宋体" w:cs="宋体"/>
                <w:kern w:val="0"/>
                <w:sz w:val="20"/>
                <w:szCs w:val="20"/>
              </w:rPr>
              <w:t>，</w:t>
            </w:r>
            <w:r w:rsidR="00A64031" w:rsidRPr="00A64031">
              <w:rPr>
                <w:rFonts w:ascii="宋体" w:hAnsi="宋体" w:cs="宋体" w:hint="eastAsia"/>
                <w:kern w:val="0"/>
                <w:sz w:val="20"/>
                <w:szCs w:val="20"/>
              </w:rPr>
              <w:t>每发现一项扣5分</w:t>
            </w:r>
            <w:r w:rsidR="00A64031">
              <w:rPr>
                <w:rFonts w:ascii="宋体" w:hAnsi="宋体" w:cs="宋体" w:hint="eastAsia"/>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16</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定期检验</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ind w:left="5"/>
              <w:jc w:val="left"/>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应制定特种设备检验申报制度，按照安全技术规范的要求，在下次检验日期届满前</w:t>
            </w:r>
            <w:r w:rsidRPr="003E1D0E">
              <w:rPr>
                <w:rFonts w:ascii="宋体" w:hAnsi="宋体" w:cs="宋体"/>
                <w:kern w:val="0"/>
                <w:sz w:val="20"/>
                <w:szCs w:val="20"/>
              </w:rPr>
              <w:t>1</w:t>
            </w:r>
            <w:r w:rsidRPr="003E1D0E">
              <w:rPr>
                <w:rFonts w:ascii="宋体" w:hAnsi="宋体" w:cs="宋体" w:hint="eastAsia"/>
                <w:kern w:val="0"/>
                <w:sz w:val="20"/>
                <w:szCs w:val="20"/>
              </w:rPr>
              <w:t>个月提出检验申请。未经检验或者检验不合格的特种设备，不得继续使用。</w:t>
            </w:r>
          </w:p>
          <w:p w:rsidR="001834C9" w:rsidRPr="003E1D0E" w:rsidRDefault="001834C9" w:rsidP="003E1D0E">
            <w:pPr>
              <w:widowControl/>
              <w:ind w:left="5"/>
              <w:jc w:val="left"/>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特种设备使用单位申报定期检验前应当进行检修和自检</w:t>
            </w:r>
            <w:r w:rsidRPr="003E1D0E">
              <w:rPr>
                <w:rFonts w:ascii="宋体" w:hAnsi="宋体" w:cs="宋体"/>
                <w:kern w:val="0"/>
                <w:sz w:val="20"/>
                <w:szCs w:val="20"/>
              </w:rPr>
              <w:t>(</w:t>
            </w:r>
            <w:r w:rsidRPr="003E1D0E">
              <w:rPr>
                <w:rFonts w:ascii="宋体" w:hAnsi="宋体" w:cs="宋体" w:hint="eastAsia"/>
                <w:kern w:val="0"/>
                <w:sz w:val="20"/>
                <w:szCs w:val="20"/>
              </w:rPr>
              <w:t>可委托有能力的专业技术服务机构进行</w:t>
            </w:r>
            <w:r w:rsidRPr="003E1D0E">
              <w:rPr>
                <w:rFonts w:ascii="宋体" w:hAnsi="宋体" w:cs="宋体"/>
                <w:kern w:val="0"/>
                <w:sz w:val="20"/>
                <w:szCs w:val="20"/>
              </w:rPr>
              <w:t>)</w:t>
            </w:r>
            <w:r w:rsidRPr="003E1D0E">
              <w:rPr>
                <w:rFonts w:ascii="宋体" w:hAnsi="宋体" w:cs="宋体" w:hint="eastAsia"/>
                <w:kern w:val="0"/>
                <w:sz w:val="20"/>
                <w:szCs w:val="20"/>
              </w:rPr>
              <w:t>，确保设备安全性能符合有关安全技术规</w:t>
            </w:r>
            <w:r w:rsidRPr="003E1D0E">
              <w:rPr>
                <w:rFonts w:ascii="宋体" w:hAnsi="宋体" w:cs="宋体" w:hint="eastAsia"/>
                <w:kern w:val="0"/>
                <w:sz w:val="20"/>
                <w:szCs w:val="20"/>
              </w:rPr>
              <w:lastRenderedPageBreak/>
              <w:t>范的要求。</w:t>
            </w:r>
          </w:p>
          <w:p w:rsidR="001834C9" w:rsidRPr="003E1D0E" w:rsidRDefault="001834C9" w:rsidP="003E1D0E">
            <w:pPr>
              <w:widowControl/>
              <w:ind w:left="5"/>
              <w:jc w:val="left"/>
              <w:rPr>
                <w:rFonts w:ascii="宋体" w:hAns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因特殊情况不能按期进行定期检验的特种设备，由使用单位提出书面申请，说明原因并承诺采取相应监控措施保障安全运行，征得原检验机构同意或者委托有资质的检验机构进行基于风险的检验后，方可延期检验</w:t>
            </w:r>
            <w:r w:rsidRPr="003E1D0E">
              <w:rPr>
                <w:rFonts w:ascii="宋体" w:hAnsi="宋体" w:cs="宋体"/>
                <w:kern w:val="0"/>
                <w:sz w:val="20"/>
                <w:szCs w:val="20"/>
              </w:rPr>
              <w:t>.</w:t>
            </w:r>
          </w:p>
          <w:p w:rsidR="001834C9" w:rsidRPr="003E1D0E" w:rsidRDefault="001834C9" w:rsidP="003E1D0E">
            <w:pPr>
              <w:widowControl/>
              <w:ind w:left="5"/>
              <w:jc w:val="left"/>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 xml:space="preserve">4. </w:t>
            </w:r>
            <w:r w:rsidRPr="003E1D0E">
              <w:rPr>
                <w:rFonts w:ascii="宋体" w:hAnsi="宋体" w:cs="宋体" w:hint="eastAsia"/>
                <w:kern w:val="0"/>
                <w:sz w:val="20"/>
                <w:szCs w:val="20"/>
              </w:rPr>
              <w:t>钢瓶在定期检验前应确保电子标签标识的完整性，若有缺失应及时申报补做电子标签后再进行送检。检验结束后应及时与检验机构交互检验信息。</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rPr>
            </w:pPr>
            <w:r w:rsidRPr="003E1D0E">
              <w:rPr>
                <w:rFonts w:ascii="宋体" w:hAnsi="宋体" w:cs="宋体" w:hint="eastAsia"/>
                <w:kern w:val="0"/>
                <w:sz w:val="20"/>
                <w:szCs w:val="20"/>
              </w:rPr>
              <w:lastRenderedPageBreak/>
              <w:t>查相关制度和设备档案，按好、中、差分别扣</w:t>
            </w:r>
            <w:r w:rsidRPr="003E1D0E">
              <w:rPr>
                <w:rFonts w:ascii="宋体" w:hAnsi="宋体" w:cs="宋体"/>
                <w:kern w:val="0"/>
                <w:sz w:val="20"/>
                <w:szCs w:val="20"/>
              </w:rPr>
              <w:t>30</w:t>
            </w:r>
            <w:r w:rsidRPr="003E1D0E">
              <w:rPr>
                <w:rFonts w:ascii="宋体" w:hAnsi="宋体" w:cs="宋体" w:hint="eastAsia"/>
                <w:kern w:val="0"/>
                <w:sz w:val="20"/>
                <w:szCs w:val="20"/>
              </w:rPr>
              <w:t>、</w:t>
            </w:r>
            <w:r w:rsidRPr="003E1D0E">
              <w:rPr>
                <w:rFonts w:ascii="宋体" w:hAnsi="宋体" w:cs="宋体"/>
                <w:kern w:val="0"/>
                <w:sz w:val="20"/>
                <w:szCs w:val="20"/>
              </w:rPr>
              <w:t>12</w:t>
            </w:r>
            <w:r w:rsidRPr="003E1D0E">
              <w:rPr>
                <w:rFonts w:ascii="宋体" w:hAnsi="宋体" w:cs="宋体" w:hint="eastAsia"/>
                <w:kern w:val="0"/>
                <w:sz w:val="20"/>
                <w:szCs w:val="20"/>
              </w:rPr>
              <w:t>、</w:t>
            </w:r>
            <w:r w:rsidRPr="003E1D0E">
              <w:rPr>
                <w:rFonts w:ascii="宋体" w:hAnsi="宋体" w:cs="宋体"/>
                <w:kern w:val="0"/>
                <w:sz w:val="20"/>
                <w:szCs w:val="20"/>
              </w:rPr>
              <w:t>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30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17</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r w:rsidRPr="003E1D0E">
              <w:rPr>
                <w:rFonts w:ascii="宋体" w:hAnsi="宋体" w:cs="宋体" w:hint="eastAsia"/>
                <w:kern w:val="0"/>
                <w:sz w:val="20"/>
                <w:szCs w:val="20"/>
              </w:rPr>
              <w:t>建立特种设备技术档案</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应针对每一台特种设备建立安全技术档案，内容包括：</w:t>
            </w:r>
          </w:p>
          <w:p w:rsidR="001834C9" w:rsidRPr="003E1D0E" w:rsidRDefault="001834C9" w:rsidP="003E1D0E">
            <w:pPr>
              <w:widowControl/>
              <w:tabs>
                <w:tab w:val="num" w:pos="725"/>
              </w:tabs>
              <w:ind w:left="5"/>
              <w:jc w:val="left"/>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设计文件、制造单位、产品质量合格证明、使用维护说明等文件以及安装技术文件和资料；</w:t>
            </w:r>
          </w:p>
          <w:p w:rsidR="001834C9" w:rsidRPr="003E1D0E" w:rsidRDefault="001834C9" w:rsidP="003E1D0E">
            <w:pPr>
              <w:widowControl/>
              <w:tabs>
                <w:tab w:val="num" w:pos="725"/>
              </w:tabs>
              <w:ind w:left="5"/>
              <w:jc w:val="left"/>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定期检验和定期自行检查的记录；</w:t>
            </w:r>
          </w:p>
          <w:p w:rsidR="001834C9" w:rsidRPr="003E1D0E" w:rsidRDefault="001834C9" w:rsidP="003E1D0E">
            <w:pPr>
              <w:widowControl/>
              <w:tabs>
                <w:tab w:val="num" w:pos="725"/>
              </w:tabs>
              <w:ind w:left="5"/>
              <w:jc w:val="left"/>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日常使用状况记录；</w:t>
            </w:r>
          </w:p>
          <w:p w:rsidR="001834C9" w:rsidRPr="003E1D0E" w:rsidRDefault="001834C9" w:rsidP="003E1D0E">
            <w:pPr>
              <w:widowControl/>
              <w:tabs>
                <w:tab w:val="num" w:pos="725"/>
              </w:tabs>
              <w:ind w:left="5"/>
              <w:jc w:val="left"/>
              <w:rPr>
                <w:rFonts w:ascii="宋体" w:cs="宋体"/>
                <w:kern w:val="0"/>
                <w:sz w:val="20"/>
                <w:szCs w:val="20"/>
              </w:rPr>
            </w:pPr>
            <w:r w:rsidRPr="003E1D0E">
              <w:rPr>
                <w:rFonts w:ascii="宋体" w:hAnsi="宋体" w:cs="宋体"/>
                <w:kern w:val="0"/>
                <w:sz w:val="20"/>
                <w:szCs w:val="20"/>
              </w:rPr>
              <w:t>4.</w:t>
            </w:r>
            <w:r w:rsidRPr="003E1D0E">
              <w:rPr>
                <w:rFonts w:ascii="宋体" w:hAnsi="宋体" w:cs="宋体" w:hint="eastAsia"/>
                <w:kern w:val="0"/>
                <w:sz w:val="20"/>
                <w:szCs w:val="20"/>
              </w:rPr>
              <w:t>特种设备及其安全附件、安全保护装置、测量调控装置及有关附属仪器仪表的日常维护保养记录；</w:t>
            </w:r>
          </w:p>
          <w:p w:rsidR="001834C9" w:rsidRPr="003E1D0E" w:rsidRDefault="001834C9" w:rsidP="003E1D0E">
            <w:pPr>
              <w:widowControl/>
              <w:tabs>
                <w:tab w:val="num" w:pos="725"/>
              </w:tabs>
              <w:ind w:left="5"/>
              <w:jc w:val="left"/>
              <w:rPr>
                <w:rFonts w:ascii="宋体" w:cs="宋体"/>
                <w:kern w:val="0"/>
                <w:sz w:val="20"/>
                <w:szCs w:val="20"/>
              </w:rPr>
            </w:pPr>
            <w:r w:rsidRPr="003E1D0E">
              <w:rPr>
                <w:rFonts w:ascii="宋体" w:hAnsi="宋体" w:cs="宋体"/>
                <w:kern w:val="0"/>
                <w:sz w:val="20"/>
                <w:szCs w:val="20"/>
              </w:rPr>
              <w:t>5.</w:t>
            </w:r>
            <w:r w:rsidRPr="003E1D0E">
              <w:rPr>
                <w:rFonts w:ascii="宋体" w:hAnsi="宋体" w:cs="宋体" w:hint="eastAsia"/>
                <w:kern w:val="0"/>
                <w:sz w:val="20"/>
                <w:szCs w:val="20"/>
              </w:rPr>
              <w:t>运行故障和事故及处理记录；</w:t>
            </w:r>
          </w:p>
          <w:p w:rsidR="001834C9" w:rsidRPr="003E1D0E" w:rsidRDefault="001834C9" w:rsidP="003E1D0E">
            <w:pPr>
              <w:widowControl/>
              <w:tabs>
                <w:tab w:val="num" w:pos="725"/>
              </w:tabs>
              <w:ind w:left="5"/>
              <w:jc w:val="left"/>
              <w:rPr>
                <w:rFonts w:ascii="宋体" w:cs="宋体"/>
                <w:kern w:val="0"/>
                <w:sz w:val="20"/>
                <w:szCs w:val="20"/>
              </w:rPr>
            </w:pPr>
            <w:r w:rsidRPr="003E1D0E">
              <w:rPr>
                <w:rFonts w:ascii="宋体" w:hAnsi="宋体" w:cs="宋体"/>
                <w:kern w:val="0"/>
                <w:sz w:val="20"/>
                <w:szCs w:val="20"/>
              </w:rPr>
              <w:t>6.</w:t>
            </w:r>
            <w:r w:rsidRPr="003E1D0E">
              <w:rPr>
                <w:rFonts w:ascii="宋体" w:hAnsi="宋体" w:cs="宋体" w:hint="eastAsia"/>
                <w:kern w:val="0"/>
                <w:sz w:val="20"/>
                <w:szCs w:val="20"/>
              </w:rPr>
              <w:t>高耗能特种设备的能效测试报告、能耗状况记录以及重大修理改造竣工技术资料。</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查设备档案，</w:t>
            </w:r>
            <w:r w:rsidRPr="003E1D0E">
              <w:rPr>
                <w:rFonts w:ascii="宋体" w:hAnsi="宋体" w:cs="宋体"/>
                <w:kern w:val="0"/>
                <w:sz w:val="20"/>
                <w:szCs w:val="20"/>
              </w:rPr>
              <w:t>6</w:t>
            </w:r>
            <w:r w:rsidRPr="003E1D0E">
              <w:rPr>
                <w:rFonts w:ascii="宋体" w:hAnsi="宋体" w:cs="宋体" w:hint="eastAsia"/>
                <w:kern w:val="0"/>
                <w:sz w:val="20"/>
                <w:szCs w:val="20"/>
              </w:rPr>
              <w:t>项内容，每项</w:t>
            </w:r>
            <w:r w:rsidRPr="003E1D0E">
              <w:rPr>
                <w:rFonts w:ascii="宋体" w:hAnsi="宋体" w:cs="宋体"/>
                <w:kern w:val="0"/>
                <w:sz w:val="20"/>
                <w:szCs w:val="20"/>
              </w:rPr>
              <w:t>5</w:t>
            </w:r>
            <w:r w:rsidRPr="003E1D0E">
              <w:rPr>
                <w:rFonts w:ascii="宋体" w:hAnsi="宋体" w:cs="宋体" w:hint="eastAsia"/>
                <w:kern w:val="0"/>
                <w:sz w:val="20"/>
                <w:szCs w:val="20"/>
              </w:rPr>
              <w:t>分，如档案内容缺失或不完善相应进行扣分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▲应针对每一个钢瓶建立安全技术档案，内容包括纸质档案和电子标签数据信息。</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hAnsi="宋体" w:cs="宋体"/>
                <w:kern w:val="0"/>
                <w:sz w:val="20"/>
                <w:szCs w:val="20"/>
              </w:rPr>
            </w:pPr>
            <w:r w:rsidRPr="003E1D0E">
              <w:rPr>
                <w:rFonts w:ascii="宋体" w:hAnsi="宋体" w:cs="宋体" w:hint="eastAsia"/>
                <w:kern w:val="0"/>
                <w:sz w:val="20"/>
                <w:szCs w:val="20"/>
              </w:rPr>
              <w:t>现场抽查，先查检验周期，然后再查纸质档案。</w:t>
            </w:r>
            <w:r w:rsidRPr="003E1D0E">
              <w:rPr>
                <w:rFonts w:ascii="宋体" w:hAnsi="宋体" w:cs="宋体"/>
                <w:kern w:val="0"/>
                <w:sz w:val="20"/>
                <w:szCs w:val="20"/>
              </w:rPr>
              <w:t xml:space="preserve"> </w:t>
            </w: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lastRenderedPageBreak/>
              <w:t>（是</w:t>
            </w:r>
            <w:r w:rsidRPr="003E1D0E">
              <w:rPr>
                <w:rFonts w:ascii="宋体" w:hAnsi="宋体" w:cs="宋体"/>
                <w:kern w:val="0"/>
                <w:sz w:val="20"/>
                <w:szCs w:val="20"/>
              </w:rPr>
              <w:t xml:space="preserve"> 5</w:t>
            </w:r>
            <w:r w:rsidRPr="003E1D0E">
              <w:rPr>
                <w:rFonts w:ascii="宋体" w:hAnsi="宋体" w:cs="宋体" w:hint="eastAsia"/>
                <w:kern w:val="0"/>
                <w:sz w:val="20"/>
                <w:szCs w:val="20"/>
              </w:rPr>
              <w:t>分</w:t>
            </w:r>
            <w:r w:rsidRPr="003E1D0E">
              <w:rPr>
                <w:rFonts w:ascii="宋体" w:hAnsi="宋体" w:cs="宋体"/>
                <w:kern w:val="0"/>
                <w:sz w:val="20"/>
                <w:szCs w:val="20"/>
              </w:rPr>
              <w:t xml:space="preserve">      </w:t>
            </w:r>
            <w:r w:rsidRPr="003E1D0E">
              <w:rPr>
                <w:rFonts w:ascii="宋体" w:hAnsi="宋体" w:cs="宋体" w:hint="eastAsia"/>
                <w:kern w:val="0"/>
                <w:sz w:val="20"/>
                <w:szCs w:val="20"/>
              </w:rPr>
              <w:t>否</w:t>
            </w:r>
            <w:r w:rsidRPr="003E1D0E">
              <w:rPr>
                <w:rFonts w:ascii="宋体" w:hAnsi="宋体" w:cs="宋体"/>
                <w:kern w:val="0"/>
                <w:sz w:val="20"/>
                <w:szCs w:val="20"/>
              </w:rPr>
              <w:t xml:space="preserve"> 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lastRenderedPageBreak/>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▲气瓶电子标签标识管理系统用定期备份，防止数据缺失。</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是否定期备份数据</w:t>
            </w: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（是</w:t>
            </w:r>
            <w:r w:rsidRPr="003E1D0E">
              <w:rPr>
                <w:rFonts w:ascii="宋体" w:hAnsi="宋体" w:cs="宋体"/>
                <w:kern w:val="0"/>
                <w:sz w:val="20"/>
                <w:szCs w:val="20"/>
              </w:rPr>
              <w:t xml:space="preserve"> 5</w:t>
            </w:r>
            <w:r w:rsidRPr="003E1D0E">
              <w:rPr>
                <w:rFonts w:ascii="宋体" w:hAnsi="宋体" w:cs="宋体" w:hint="eastAsia"/>
                <w:kern w:val="0"/>
                <w:sz w:val="20"/>
                <w:szCs w:val="20"/>
              </w:rPr>
              <w:t>分</w:t>
            </w:r>
            <w:r w:rsidRPr="003E1D0E">
              <w:rPr>
                <w:rFonts w:ascii="宋体" w:hAnsi="宋体" w:cs="宋体"/>
                <w:kern w:val="0"/>
                <w:sz w:val="20"/>
                <w:szCs w:val="20"/>
              </w:rPr>
              <w:t xml:space="preserve">      </w:t>
            </w:r>
            <w:r w:rsidRPr="003E1D0E">
              <w:rPr>
                <w:rFonts w:ascii="宋体" w:hAnsi="宋体" w:cs="宋体" w:hint="eastAsia"/>
                <w:kern w:val="0"/>
                <w:sz w:val="20"/>
                <w:szCs w:val="20"/>
              </w:rPr>
              <w:t>否</w:t>
            </w:r>
            <w:r w:rsidRPr="003E1D0E">
              <w:rPr>
                <w:rFonts w:ascii="宋体" w:hAnsi="宋体" w:cs="宋体"/>
                <w:kern w:val="0"/>
                <w:sz w:val="20"/>
                <w:szCs w:val="20"/>
              </w:rPr>
              <w:t xml:space="preserve"> 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1803"/>
        </w:trPr>
        <w:tc>
          <w:tcPr>
            <w:tcW w:w="704"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18</w:t>
            </w:r>
          </w:p>
        </w:tc>
        <w:tc>
          <w:tcPr>
            <w:tcW w:w="1134" w:type="dxa"/>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★充装能力产权气瓶数量</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4D75B5" w:rsidRPr="00681A8F" w:rsidRDefault="00DF54E4" w:rsidP="00431329">
            <w:pPr>
              <w:widowControl/>
              <w:jc w:val="left"/>
              <w:rPr>
                <w:rFonts w:ascii="??" w:hAnsi="??" w:cs="??"/>
                <w:kern w:val="0"/>
                <w:sz w:val="18"/>
                <w:szCs w:val="18"/>
              </w:rPr>
            </w:pPr>
            <w:r w:rsidRPr="00681A8F">
              <w:rPr>
                <w:rFonts w:ascii="??" w:hAnsi="??" w:cs="??" w:hint="eastAsia"/>
                <w:kern w:val="0"/>
                <w:sz w:val="18"/>
                <w:szCs w:val="18"/>
              </w:rPr>
              <w:t>自有</w:t>
            </w:r>
            <w:r w:rsidRPr="00681A8F">
              <w:rPr>
                <w:rFonts w:ascii="??" w:hAnsi="??" w:cs="??"/>
                <w:kern w:val="0"/>
                <w:sz w:val="18"/>
                <w:szCs w:val="18"/>
              </w:rPr>
              <w:t>产权气瓶数：</w:t>
            </w:r>
          </w:p>
          <w:p w:rsidR="004D75B5" w:rsidRPr="00681A8F" w:rsidRDefault="00DF54E4" w:rsidP="00431329">
            <w:pPr>
              <w:widowControl/>
              <w:jc w:val="left"/>
              <w:rPr>
                <w:rFonts w:ascii="??" w:hAnsi="??" w:cs="??"/>
                <w:kern w:val="0"/>
                <w:sz w:val="18"/>
                <w:szCs w:val="18"/>
              </w:rPr>
            </w:pPr>
            <w:r w:rsidRPr="00681A8F">
              <w:rPr>
                <w:rFonts w:ascii="??" w:hAnsi="??" w:cs="??" w:hint="eastAsia"/>
                <w:kern w:val="0"/>
                <w:sz w:val="18"/>
                <w:szCs w:val="18"/>
              </w:rPr>
              <w:t>氧气（</w:t>
            </w:r>
            <w:r w:rsidRPr="00681A8F">
              <w:rPr>
                <w:rFonts w:ascii="??" w:hAnsi="??" w:cs="??" w:hint="eastAsia"/>
                <w:kern w:val="0"/>
                <w:sz w:val="18"/>
                <w:szCs w:val="18"/>
              </w:rPr>
              <w:t>40L</w:t>
            </w:r>
            <w:r w:rsidRPr="00681A8F">
              <w:rPr>
                <w:rFonts w:ascii="??" w:hAnsi="??" w:cs="??" w:hint="eastAsia"/>
                <w:kern w:val="0"/>
                <w:sz w:val="18"/>
                <w:szCs w:val="18"/>
              </w:rPr>
              <w:t>）</w:t>
            </w:r>
            <w:r w:rsidRPr="00681A8F">
              <w:rPr>
                <w:rFonts w:ascii="??" w:hAnsi="??" w:cs="??" w:hint="eastAsia"/>
                <w:kern w:val="0"/>
                <w:sz w:val="18"/>
                <w:szCs w:val="18"/>
              </w:rPr>
              <w:t>3000</w:t>
            </w:r>
            <w:r w:rsidRPr="00681A8F">
              <w:rPr>
                <w:rFonts w:ascii="??" w:hAnsi="??" w:cs="??" w:hint="eastAsia"/>
                <w:kern w:val="0"/>
                <w:sz w:val="18"/>
                <w:szCs w:val="18"/>
              </w:rPr>
              <w:t>只，</w:t>
            </w:r>
            <w:r w:rsidRPr="00681A8F">
              <w:rPr>
                <w:rFonts w:ascii="??" w:hAnsi="??" w:cs="??"/>
                <w:kern w:val="0"/>
                <w:sz w:val="18"/>
                <w:szCs w:val="18"/>
              </w:rPr>
              <w:t>氮气（</w:t>
            </w:r>
            <w:r w:rsidRPr="00681A8F">
              <w:rPr>
                <w:rFonts w:ascii="??" w:hAnsi="??" w:cs="??" w:hint="eastAsia"/>
                <w:kern w:val="0"/>
                <w:sz w:val="18"/>
                <w:szCs w:val="18"/>
              </w:rPr>
              <w:t>40L</w:t>
            </w:r>
            <w:r w:rsidRPr="00681A8F">
              <w:rPr>
                <w:rFonts w:ascii="??" w:hAnsi="??" w:cs="??"/>
                <w:kern w:val="0"/>
                <w:sz w:val="18"/>
                <w:szCs w:val="18"/>
              </w:rPr>
              <w:t>）</w:t>
            </w:r>
            <w:r w:rsidRPr="00681A8F">
              <w:rPr>
                <w:rFonts w:ascii="??" w:hAnsi="??" w:cs="??" w:hint="eastAsia"/>
                <w:kern w:val="0"/>
                <w:sz w:val="18"/>
                <w:szCs w:val="18"/>
              </w:rPr>
              <w:t>2000</w:t>
            </w:r>
            <w:r w:rsidRPr="00681A8F">
              <w:rPr>
                <w:rFonts w:ascii="??" w:hAnsi="??" w:cs="??" w:hint="eastAsia"/>
                <w:kern w:val="0"/>
                <w:sz w:val="18"/>
                <w:szCs w:val="18"/>
              </w:rPr>
              <w:t>只，氢气</w:t>
            </w:r>
            <w:r w:rsidRPr="00681A8F">
              <w:rPr>
                <w:rFonts w:ascii="??" w:hAnsi="??" w:cs="??"/>
                <w:kern w:val="0"/>
                <w:sz w:val="18"/>
                <w:szCs w:val="18"/>
              </w:rPr>
              <w:t>（</w:t>
            </w:r>
            <w:r w:rsidRPr="00681A8F">
              <w:rPr>
                <w:rFonts w:ascii="??" w:hAnsi="??" w:cs="??" w:hint="eastAsia"/>
                <w:kern w:val="0"/>
                <w:sz w:val="18"/>
                <w:szCs w:val="18"/>
              </w:rPr>
              <w:t>40L</w:t>
            </w:r>
            <w:r w:rsidRPr="00681A8F">
              <w:rPr>
                <w:rFonts w:ascii="??" w:hAnsi="??" w:cs="??"/>
                <w:kern w:val="0"/>
                <w:sz w:val="18"/>
                <w:szCs w:val="18"/>
              </w:rPr>
              <w:t>）</w:t>
            </w:r>
            <w:r w:rsidRPr="00681A8F">
              <w:rPr>
                <w:rFonts w:ascii="??" w:hAnsi="??" w:cs="??" w:hint="eastAsia"/>
                <w:kern w:val="0"/>
                <w:sz w:val="18"/>
                <w:szCs w:val="18"/>
              </w:rPr>
              <w:t>3000</w:t>
            </w:r>
            <w:r w:rsidRPr="00681A8F">
              <w:rPr>
                <w:rFonts w:ascii="??" w:hAnsi="??" w:cs="??" w:hint="eastAsia"/>
                <w:kern w:val="0"/>
                <w:sz w:val="18"/>
                <w:szCs w:val="18"/>
              </w:rPr>
              <w:t>只，氩气</w:t>
            </w:r>
            <w:r w:rsidRPr="00681A8F">
              <w:rPr>
                <w:rFonts w:ascii="??" w:hAnsi="??" w:cs="??"/>
                <w:kern w:val="0"/>
                <w:sz w:val="18"/>
                <w:szCs w:val="18"/>
              </w:rPr>
              <w:t>（</w:t>
            </w:r>
            <w:r w:rsidRPr="00681A8F">
              <w:rPr>
                <w:rFonts w:ascii="??" w:hAnsi="??" w:cs="??" w:hint="eastAsia"/>
                <w:kern w:val="0"/>
                <w:sz w:val="18"/>
                <w:szCs w:val="18"/>
              </w:rPr>
              <w:t>40L</w:t>
            </w:r>
            <w:r w:rsidRPr="00681A8F">
              <w:rPr>
                <w:rFonts w:ascii="??" w:hAnsi="??" w:cs="??"/>
                <w:kern w:val="0"/>
                <w:sz w:val="18"/>
                <w:szCs w:val="18"/>
              </w:rPr>
              <w:t>）</w:t>
            </w:r>
            <w:r w:rsidRPr="00681A8F">
              <w:rPr>
                <w:rFonts w:ascii="??" w:hAnsi="??" w:cs="??" w:hint="eastAsia"/>
                <w:kern w:val="0"/>
                <w:sz w:val="18"/>
                <w:szCs w:val="18"/>
              </w:rPr>
              <w:t>2000</w:t>
            </w:r>
            <w:r w:rsidRPr="00681A8F">
              <w:rPr>
                <w:rFonts w:ascii="??" w:hAnsi="??" w:cs="??" w:hint="eastAsia"/>
                <w:kern w:val="0"/>
                <w:sz w:val="18"/>
                <w:szCs w:val="18"/>
              </w:rPr>
              <w:t>只</w:t>
            </w:r>
            <w:r w:rsidRPr="00681A8F">
              <w:rPr>
                <w:rFonts w:ascii="??" w:hAnsi="??" w:cs="??"/>
                <w:kern w:val="0"/>
                <w:sz w:val="18"/>
                <w:szCs w:val="18"/>
              </w:rPr>
              <w:t>；</w:t>
            </w:r>
          </w:p>
          <w:p w:rsidR="004D75B5" w:rsidRPr="00681A8F" w:rsidRDefault="00DF54E4" w:rsidP="00431329">
            <w:pPr>
              <w:widowControl/>
              <w:jc w:val="left"/>
              <w:rPr>
                <w:rFonts w:ascii="??" w:hAnsi="??" w:cs="??"/>
                <w:kern w:val="0"/>
                <w:sz w:val="18"/>
                <w:szCs w:val="18"/>
              </w:rPr>
            </w:pPr>
            <w:r w:rsidRPr="00681A8F">
              <w:rPr>
                <w:rFonts w:ascii="??" w:hAnsi="??" w:cs="??" w:hint="eastAsia"/>
                <w:kern w:val="0"/>
                <w:sz w:val="18"/>
                <w:szCs w:val="18"/>
              </w:rPr>
              <w:t>液氨</w:t>
            </w:r>
            <w:r w:rsidRPr="00681A8F">
              <w:rPr>
                <w:rFonts w:ascii="??" w:hAnsi="??" w:cs="??" w:hint="eastAsia"/>
                <w:kern w:val="0"/>
                <w:sz w:val="18"/>
                <w:szCs w:val="18"/>
              </w:rPr>
              <w:t>100</w:t>
            </w:r>
            <w:r w:rsidRPr="00681A8F">
              <w:rPr>
                <w:rFonts w:ascii="??" w:hAnsi="??" w:cs="??" w:hint="eastAsia"/>
                <w:kern w:val="0"/>
                <w:sz w:val="18"/>
                <w:szCs w:val="18"/>
              </w:rPr>
              <w:t>只</w:t>
            </w:r>
            <w:r w:rsidRPr="00681A8F">
              <w:rPr>
                <w:rFonts w:ascii="??" w:hAnsi="??" w:cs="??"/>
                <w:kern w:val="0"/>
                <w:sz w:val="18"/>
                <w:szCs w:val="18"/>
              </w:rPr>
              <w:t>，丙烷</w:t>
            </w:r>
            <w:r w:rsidRPr="00681A8F">
              <w:rPr>
                <w:rFonts w:ascii="??" w:hAnsi="??" w:cs="??" w:hint="eastAsia"/>
                <w:kern w:val="0"/>
                <w:sz w:val="18"/>
                <w:szCs w:val="18"/>
              </w:rPr>
              <w:t>500</w:t>
            </w:r>
            <w:r w:rsidRPr="00681A8F">
              <w:rPr>
                <w:rFonts w:ascii="??" w:hAnsi="??" w:cs="??" w:hint="eastAsia"/>
                <w:kern w:val="0"/>
                <w:sz w:val="18"/>
                <w:szCs w:val="18"/>
              </w:rPr>
              <w:t>只</w:t>
            </w:r>
            <w:r w:rsidRPr="00681A8F">
              <w:rPr>
                <w:rFonts w:ascii="??" w:hAnsi="??" w:cs="??"/>
                <w:kern w:val="0"/>
                <w:sz w:val="18"/>
                <w:szCs w:val="18"/>
              </w:rPr>
              <w:t>，液氯</w:t>
            </w:r>
            <w:r w:rsidRPr="00681A8F">
              <w:rPr>
                <w:rFonts w:ascii="??" w:hAnsi="??" w:cs="??" w:hint="eastAsia"/>
                <w:kern w:val="0"/>
                <w:sz w:val="18"/>
                <w:szCs w:val="18"/>
              </w:rPr>
              <w:t>3000</w:t>
            </w:r>
            <w:r w:rsidRPr="00681A8F">
              <w:rPr>
                <w:rFonts w:ascii="??" w:hAnsi="??" w:cs="??" w:hint="eastAsia"/>
                <w:kern w:val="0"/>
                <w:sz w:val="18"/>
                <w:szCs w:val="18"/>
              </w:rPr>
              <w:t>只</w:t>
            </w:r>
            <w:r w:rsidRPr="00681A8F">
              <w:rPr>
                <w:rFonts w:ascii="??" w:hAnsi="??" w:cs="??"/>
                <w:kern w:val="0"/>
                <w:sz w:val="18"/>
                <w:szCs w:val="18"/>
              </w:rPr>
              <w:t>，二氧化碳（</w:t>
            </w:r>
            <w:r w:rsidRPr="00681A8F">
              <w:rPr>
                <w:rFonts w:ascii="??" w:hAnsi="??" w:cs="??" w:hint="eastAsia"/>
                <w:kern w:val="0"/>
                <w:sz w:val="18"/>
                <w:szCs w:val="18"/>
              </w:rPr>
              <w:t>40L</w:t>
            </w:r>
            <w:r w:rsidRPr="00681A8F">
              <w:rPr>
                <w:rFonts w:ascii="??" w:hAnsi="??" w:cs="??"/>
                <w:kern w:val="0"/>
                <w:sz w:val="18"/>
                <w:szCs w:val="18"/>
              </w:rPr>
              <w:t>）</w:t>
            </w:r>
            <w:r w:rsidRPr="00681A8F">
              <w:rPr>
                <w:rFonts w:ascii="??" w:hAnsi="??" w:cs="??" w:hint="eastAsia"/>
                <w:kern w:val="0"/>
                <w:sz w:val="18"/>
                <w:szCs w:val="18"/>
              </w:rPr>
              <w:t>1000</w:t>
            </w:r>
            <w:r w:rsidRPr="00681A8F">
              <w:rPr>
                <w:rFonts w:ascii="??" w:hAnsi="??" w:cs="??" w:hint="eastAsia"/>
                <w:kern w:val="0"/>
                <w:sz w:val="18"/>
                <w:szCs w:val="18"/>
              </w:rPr>
              <w:t>只</w:t>
            </w:r>
            <w:r w:rsidRPr="00681A8F">
              <w:rPr>
                <w:rFonts w:ascii="??" w:hAnsi="??" w:cs="??"/>
                <w:kern w:val="0"/>
                <w:sz w:val="18"/>
                <w:szCs w:val="18"/>
              </w:rPr>
              <w:t>；</w:t>
            </w:r>
          </w:p>
          <w:p w:rsidR="00DF54E4" w:rsidRPr="00681A8F" w:rsidRDefault="00DF54E4" w:rsidP="00431329">
            <w:pPr>
              <w:widowControl/>
              <w:jc w:val="left"/>
              <w:rPr>
                <w:rFonts w:ascii="??" w:hAnsi="??" w:cs="??"/>
                <w:kern w:val="0"/>
                <w:sz w:val="18"/>
                <w:szCs w:val="18"/>
              </w:rPr>
            </w:pPr>
            <w:r w:rsidRPr="00681A8F">
              <w:rPr>
                <w:rFonts w:ascii="??" w:hAnsi="??" w:cs="??" w:hint="eastAsia"/>
                <w:kern w:val="0"/>
                <w:sz w:val="18"/>
                <w:szCs w:val="18"/>
              </w:rPr>
              <w:t>溶解</w:t>
            </w:r>
            <w:r w:rsidRPr="00681A8F">
              <w:rPr>
                <w:rFonts w:ascii="??" w:hAnsi="??" w:cs="??"/>
                <w:kern w:val="0"/>
                <w:sz w:val="18"/>
                <w:szCs w:val="18"/>
              </w:rPr>
              <w:t>乙炔气体</w:t>
            </w:r>
            <w:r w:rsidRPr="00681A8F">
              <w:rPr>
                <w:rFonts w:ascii="??" w:hAnsi="??" w:cs="??" w:hint="eastAsia"/>
                <w:kern w:val="0"/>
                <w:sz w:val="18"/>
                <w:szCs w:val="18"/>
              </w:rPr>
              <w:t>6000</w:t>
            </w:r>
            <w:r w:rsidRPr="00681A8F">
              <w:rPr>
                <w:rFonts w:ascii="??" w:hAnsi="??" w:cs="??" w:hint="eastAsia"/>
                <w:kern w:val="0"/>
                <w:sz w:val="18"/>
                <w:szCs w:val="18"/>
              </w:rPr>
              <w:t>只</w:t>
            </w:r>
            <w:r w:rsidRPr="00681A8F">
              <w:rPr>
                <w:rFonts w:ascii="??" w:hAnsi="??" w:cs="??"/>
                <w:kern w:val="0"/>
                <w:sz w:val="18"/>
                <w:szCs w:val="18"/>
              </w:rPr>
              <w:t>；</w:t>
            </w:r>
          </w:p>
          <w:p w:rsidR="00DF54E4" w:rsidRPr="00681A8F" w:rsidRDefault="00DF54E4" w:rsidP="00431329">
            <w:pPr>
              <w:widowControl/>
              <w:jc w:val="left"/>
              <w:rPr>
                <w:rFonts w:ascii="??" w:hAnsi="??" w:cs="??"/>
                <w:kern w:val="0"/>
                <w:sz w:val="18"/>
                <w:szCs w:val="18"/>
              </w:rPr>
            </w:pPr>
            <w:r w:rsidRPr="00681A8F">
              <w:rPr>
                <w:rFonts w:ascii="??" w:hAnsi="??" w:cs="??" w:hint="eastAsia"/>
                <w:kern w:val="0"/>
                <w:sz w:val="18"/>
                <w:szCs w:val="18"/>
              </w:rPr>
              <w:t>液化</w:t>
            </w:r>
            <w:r w:rsidRPr="00681A8F">
              <w:rPr>
                <w:rFonts w:ascii="??" w:hAnsi="??" w:cs="??"/>
                <w:kern w:val="0"/>
                <w:sz w:val="18"/>
                <w:szCs w:val="18"/>
              </w:rPr>
              <w:t>石油气</w:t>
            </w:r>
            <w:r w:rsidRPr="00681A8F">
              <w:rPr>
                <w:rFonts w:ascii="??" w:hAnsi="??" w:cs="??" w:hint="eastAsia"/>
                <w:kern w:val="0"/>
                <w:sz w:val="18"/>
                <w:szCs w:val="18"/>
              </w:rPr>
              <w:t>15kg10000</w:t>
            </w:r>
            <w:r w:rsidRPr="00681A8F">
              <w:rPr>
                <w:rFonts w:ascii="??" w:hAnsi="??" w:cs="??" w:hint="eastAsia"/>
                <w:kern w:val="0"/>
                <w:sz w:val="18"/>
                <w:szCs w:val="18"/>
              </w:rPr>
              <w:t>只</w:t>
            </w:r>
            <w:r w:rsidRPr="00681A8F">
              <w:rPr>
                <w:rFonts w:ascii="??" w:hAnsi="??" w:cs="??"/>
                <w:kern w:val="0"/>
                <w:sz w:val="18"/>
                <w:szCs w:val="18"/>
              </w:rPr>
              <w:t>，</w:t>
            </w:r>
            <w:r w:rsidRPr="00681A8F">
              <w:rPr>
                <w:rFonts w:ascii="??" w:hAnsi="??" w:cs="??" w:hint="eastAsia"/>
                <w:kern w:val="0"/>
                <w:sz w:val="18"/>
                <w:szCs w:val="18"/>
              </w:rPr>
              <w:t>50kg1000</w:t>
            </w:r>
            <w:r w:rsidRPr="00681A8F">
              <w:rPr>
                <w:rFonts w:ascii="??" w:hAnsi="??" w:cs="??" w:hint="eastAsia"/>
                <w:kern w:val="0"/>
                <w:sz w:val="18"/>
                <w:szCs w:val="18"/>
              </w:rPr>
              <w:t>只</w:t>
            </w:r>
            <w:r w:rsidR="00681A8F" w:rsidRPr="00681A8F">
              <w:rPr>
                <w:rFonts w:ascii="??" w:hAnsi="??" w:cs="??" w:hint="eastAsia"/>
                <w:kern w:val="0"/>
                <w:sz w:val="18"/>
                <w:szCs w:val="18"/>
              </w:rPr>
              <w:t>。</w:t>
            </w:r>
          </w:p>
          <w:p w:rsidR="004D75B5" w:rsidRPr="00681A8F" w:rsidRDefault="001834C9" w:rsidP="00431329">
            <w:pPr>
              <w:widowControl/>
              <w:jc w:val="left"/>
              <w:rPr>
                <w:rFonts w:ascii="??" w:hAnsi="??" w:cs="宋体"/>
                <w:kern w:val="0"/>
                <w:sz w:val="18"/>
                <w:szCs w:val="18"/>
              </w:rPr>
            </w:pPr>
            <w:r w:rsidRPr="00681A8F">
              <w:rPr>
                <w:rFonts w:ascii="??" w:hAnsi="??" w:cs="??"/>
                <w:kern w:val="0"/>
                <w:sz w:val="18"/>
                <w:szCs w:val="18"/>
              </w:rPr>
              <w:t>1</w:t>
            </w:r>
            <w:r w:rsidRPr="00681A8F">
              <w:rPr>
                <w:rFonts w:ascii="??" w:hAnsi="??" w:cs="宋体" w:hint="eastAsia"/>
                <w:kern w:val="0"/>
                <w:sz w:val="18"/>
                <w:szCs w:val="18"/>
              </w:rPr>
              <w:t>）有工业管道输送气体的充装单位其自有产权气瓶数量可以比上</w:t>
            </w:r>
            <w:r w:rsidR="00681A8F" w:rsidRPr="00681A8F">
              <w:rPr>
                <w:rFonts w:ascii="??" w:hAnsi="??" w:cs="宋体" w:hint="eastAsia"/>
                <w:kern w:val="0"/>
                <w:sz w:val="18"/>
                <w:szCs w:val="18"/>
              </w:rPr>
              <w:t>述</w:t>
            </w:r>
            <w:r w:rsidRPr="00681A8F">
              <w:rPr>
                <w:rFonts w:ascii="??" w:hAnsi="??" w:cs="宋体" w:hint="eastAsia"/>
                <w:kern w:val="0"/>
                <w:sz w:val="18"/>
                <w:szCs w:val="18"/>
              </w:rPr>
              <w:t>所列数值减少</w:t>
            </w:r>
            <w:r w:rsidRPr="00681A8F">
              <w:rPr>
                <w:rFonts w:ascii="??" w:hAnsi="??" w:cs="??"/>
                <w:kern w:val="0"/>
                <w:sz w:val="18"/>
                <w:szCs w:val="18"/>
              </w:rPr>
              <w:t>½</w:t>
            </w:r>
            <w:r w:rsidRPr="00681A8F">
              <w:rPr>
                <w:rFonts w:ascii="??" w:hAnsi="??" w:cs="宋体" w:hint="eastAsia"/>
                <w:kern w:val="0"/>
                <w:sz w:val="18"/>
                <w:szCs w:val="18"/>
              </w:rPr>
              <w:t>；</w:t>
            </w:r>
          </w:p>
          <w:p w:rsidR="004D75B5" w:rsidRPr="00681A8F" w:rsidRDefault="004D75B5" w:rsidP="00431329">
            <w:pPr>
              <w:widowControl/>
              <w:jc w:val="left"/>
              <w:rPr>
                <w:rFonts w:ascii="??" w:hAnsi="??" w:cs="宋体"/>
                <w:kern w:val="0"/>
                <w:sz w:val="18"/>
                <w:szCs w:val="18"/>
              </w:rPr>
            </w:pPr>
            <w:r w:rsidRPr="00681A8F">
              <w:rPr>
                <w:rFonts w:ascii="??" w:hAnsi="??" w:cs="宋体"/>
                <w:kern w:val="0"/>
                <w:sz w:val="18"/>
                <w:szCs w:val="18"/>
              </w:rPr>
              <w:t>2</w:t>
            </w:r>
            <w:r w:rsidRPr="00681A8F">
              <w:rPr>
                <w:rFonts w:ascii="??" w:hAnsi="??" w:cs="宋体" w:hint="eastAsia"/>
                <w:kern w:val="0"/>
                <w:sz w:val="18"/>
                <w:szCs w:val="18"/>
              </w:rPr>
              <w:t>）</w:t>
            </w:r>
            <w:r w:rsidR="001834C9" w:rsidRPr="00681A8F">
              <w:rPr>
                <w:rFonts w:ascii="??" w:hAnsi="??" w:cs="宋体" w:hint="eastAsia"/>
                <w:kern w:val="0"/>
                <w:sz w:val="18"/>
                <w:szCs w:val="18"/>
              </w:rPr>
              <w:t>仅对本单位供应气体的充装单位其自有产权气瓶数量可根据其实际需求量定；</w:t>
            </w:r>
          </w:p>
          <w:p w:rsidR="004D75B5" w:rsidRPr="00681A8F" w:rsidRDefault="004D75B5" w:rsidP="00431329">
            <w:pPr>
              <w:widowControl/>
              <w:jc w:val="left"/>
              <w:rPr>
                <w:rFonts w:ascii="??" w:hAnsi="??" w:cs="宋体"/>
                <w:kern w:val="0"/>
                <w:sz w:val="18"/>
                <w:szCs w:val="18"/>
              </w:rPr>
            </w:pPr>
            <w:r w:rsidRPr="00681A8F">
              <w:rPr>
                <w:rFonts w:ascii="??" w:hAnsi="??" w:cs="宋体"/>
                <w:kern w:val="0"/>
                <w:sz w:val="18"/>
                <w:szCs w:val="18"/>
              </w:rPr>
              <w:t>3</w:t>
            </w:r>
            <w:r w:rsidRPr="00681A8F">
              <w:rPr>
                <w:rFonts w:ascii="??" w:hAnsi="??" w:cs="宋体" w:hint="eastAsia"/>
                <w:kern w:val="0"/>
                <w:sz w:val="18"/>
                <w:szCs w:val="18"/>
              </w:rPr>
              <w:t>）</w:t>
            </w:r>
            <w:r w:rsidR="001834C9" w:rsidRPr="00681A8F">
              <w:rPr>
                <w:rFonts w:ascii="??" w:hAnsi="??" w:cs="宋体" w:hint="eastAsia"/>
                <w:kern w:val="0"/>
                <w:sz w:val="18"/>
                <w:szCs w:val="18"/>
              </w:rPr>
              <w:t>对崇明和长兴县辖区内的气瓶充装单位其自有产权气瓶数量可分别为上述数值</w:t>
            </w:r>
            <w:r w:rsidR="001834C9" w:rsidRPr="00681A8F">
              <w:rPr>
                <w:rFonts w:ascii="??" w:hAnsi="??" w:cs="??"/>
                <w:kern w:val="0"/>
                <w:sz w:val="18"/>
                <w:szCs w:val="18"/>
              </w:rPr>
              <w:t>½</w:t>
            </w:r>
            <w:r w:rsidR="001834C9" w:rsidRPr="00681A8F">
              <w:rPr>
                <w:rFonts w:ascii="??" w:hAnsi="??" w:cs="宋体" w:hint="eastAsia"/>
                <w:kern w:val="0"/>
                <w:sz w:val="18"/>
                <w:szCs w:val="18"/>
              </w:rPr>
              <w:t>；</w:t>
            </w:r>
          </w:p>
          <w:p w:rsidR="004D75B5" w:rsidRPr="00681A8F" w:rsidRDefault="004D75B5" w:rsidP="00431329">
            <w:pPr>
              <w:widowControl/>
              <w:jc w:val="left"/>
              <w:rPr>
                <w:rFonts w:ascii="??" w:hAnsi="??" w:cs="宋体"/>
                <w:kern w:val="0"/>
                <w:sz w:val="18"/>
                <w:szCs w:val="18"/>
              </w:rPr>
            </w:pPr>
            <w:r w:rsidRPr="00681A8F">
              <w:rPr>
                <w:rFonts w:ascii="??" w:hAnsi="??" w:cs="宋体"/>
                <w:kern w:val="0"/>
                <w:sz w:val="18"/>
                <w:szCs w:val="18"/>
              </w:rPr>
              <w:t>4</w:t>
            </w:r>
            <w:r w:rsidRPr="00681A8F">
              <w:rPr>
                <w:rFonts w:ascii="??" w:hAnsi="??" w:cs="宋体" w:hint="eastAsia"/>
                <w:kern w:val="0"/>
                <w:sz w:val="18"/>
                <w:szCs w:val="18"/>
              </w:rPr>
              <w:t>）</w:t>
            </w:r>
            <w:r w:rsidR="001834C9" w:rsidRPr="00681A8F">
              <w:rPr>
                <w:rFonts w:ascii="??" w:hAnsi="??" w:cs="宋体" w:hint="eastAsia"/>
                <w:kern w:val="0"/>
                <w:sz w:val="18"/>
                <w:szCs w:val="18"/>
              </w:rPr>
              <w:t>车用气瓶加气</w:t>
            </w:r>
            <w:proofErr w:type="gramStart"/>
            <w:r w:rsidR="001834C9" w:rsidRPr="00681A8F">
              <w:rPr>
                <w:rFonts w:ascii="??" w:hAnsi="??" w:cs="宋体" w:hint="eastAsia"/>
                <w:kern w:val="0"/>
                <w:sz w:val="18"/>
                <w:szCs w:val="18"/>
              </w:rPr>
              <w:t>站及仅充装</w:t>
            </w:r>
            <w:proofErr w:type="gramEnd"/>
            <w:r w:rsidR="001834C9" w:rsidRPr="00681A8F">
              <w:rPr>
                <w:rFonts w:ascii="??" w:hAnsi="??" w:cs="宋体" w:hint="eastAsia"/>
                <w:kern w:val="0"/>
                <w:sz w:val="18"/>
                <w:szCs w:val="18"/>
              </w:rPr>
              <w:t>特种气体、混合气体的充装单位其自有产权气瓶数量可适当减少（车用气瓶、非重复充装气瓶、呼吸用气瓶无自有产权气瓶数量要求），须报上海市质量技术监督局批准</w:t>
            </w:r>
            <w:r w:rsidRPr="00681A8F">
              <w:rPr>
                <w:rFonts w:ascii="??" w:hAnsi="??" w:cs="宋体" w:hint="eastAsia"/>
                <w:kern w:val="0"/>
                <w:sz w:val="18"/>
                <w:szCs w:val="18"/>
              </w:rPr>
              <w:t>；</w:t>
            </w:r>
          </w:p>
          <w:p w:rsidR="004D75B5" w:rsidRPr="00681A8F" w:rsidRDefault="004D75B5" w:rsidP="00431329">
            <w:pPr>
              <w:widowControl/>
              <w:jc w:val="left"/>
              <w:rPr>
                <w:rFonts w:ascii="??" w:hAnsi="??" w:cs="宋体"/>
                <w:kern w:val="0"/>
                <w:sz w:val="18"/>
                <w:szCs w:val="18"/>
              </w:rPr>
            </w:pPr>
            <w:r w:rsidRPr="00681A8F">
              <w:rPr>
                <w:rFonts w:ascii="??" w:hAnsi="??" w:cs="??"/>
                <w:kern w:val="0"/>
                <w:sz w:val="18"/>
                <w:szCs w:val="18"/>
              </w:rPr>
              <w:t>5</w:t>
            </w:r>
            <w:r w:rsidRPr="00681A8F">
              <w:rPr>
                <w:rFonts w:ascii="??" w:hAnsi="??" w:cs="??" w:hint="eastAsia"/>
                <w:kern w:val="0"/>
                <w:sz w:val="18"/>
                <w:szCs w:val="18"/>
              </w:rPr>
              <w:t>）</w:t>
            </w:r>
            <w:r w:rsidR="001834C9" w:rsidRPr="00681A8F">
              <w:rPr>
                <w:rFonts w:ascii="??" w:hAnsi="??" w:cs="宋体" w:hint="eastAsia"/>
                <w:kern w:val="0"/>
                <w:sz w:val="18"/>
                <w:szCs w:val="18"/>
              </w:rPr>
              <w:t>对</w:t>
            </w:r>
            <w:r w:rsidR="001834C9" w:rsidRPr="00681A8F">
              <w:rPr>
                <w:rFonts w:ascii="??" w:hAnsi="??" w:cs="??"/>
                <w:kern w:val="0"/>
                <w:sz w:val="18"/>
                <w:szCs w:val="18"/>
              </w:rPr>
              <w:t>5 kg/10 kg/20 kg</w:t>
            </w:r>
            <w:r w:rsidR="001834C9" w:rsidRPr="00681A8F">
              <w:rPr>
                <w:rFonts w:ascii="??" w:hAnsi="??" w:cs="宋体" w:hint="eastAsia"/>
                <w:kern w:val="0"/>
                <w:sz w:val="18"/>
                <w:szCs w:val="18"/>
              </w:rPr>
              <w:t>液化石油气瓶充装单位，其自有产权气瓶数量每种规格应不少于</w:t>
            </w:r>
            <w:r w:rsidR="001834C9" w:rsidRPr="00681A8F">
              <w:rPr>
                <w:rFonts w:ascii="??" w:hAnsi="??" w:cs="??"/>
                <w:kern w:val="0"/>
                <w:sz w:val="18"/>
                <w:szCs w:val="18"/>
              </w:rPr>
              <w:t>200</w:t>
            </w:r>
            <w:r w:rsidR="001834C9" w:rsidRPr="00681A8F">
              <w:rPr>
                <w:rFonts w:ascii="??" w:hAnsi="??" w:cs="宋体" w:hint="eastAsia"/>
                <w:kern w:val="0"/>
                <w:sz w:val="18"/>
                <w:szCs w:val="18"/>
              </w:rPr>
              <w:t>只或总数应不少于</w:t>
            </w:r>
            <w:r w:rsidR="001834C9" w:rsidRPr="00681A8F">
              <w:rPr>
                <w:rFonts w:ascii="??" w:hAnsi="??" w:cs="??"/>
                <w:kern w:val="0"/>
                <w:sz w:val="18"/>
                <w:szCs w:val="18"/>
              </w:rPr>
              <w:t>400</w:t>
            </w:r>
            <w:r w:rsidR="001834C9" w:rsidRPr="00681A8F">
              <w:rPr>
                <w:rFonts w:ascii="??" w:hAnsi="??" w:cs="宋体" w:hint="eastAsia"/>
                <w:kern w:val="0"/>
                <w:sz w:val="18"/>
                <w:szCs w:val="18"/>
              </w:rPr>
              <w:t>只；</w:t>
            </w:r>
          </w:p>
          <w:p w:rsidR="004D75B5" w:rsidRPr="00681A8F" w:rsidRDefault="004D75B5" w:rsidP="00431329">
            <w:pPr>
              <w:widowControl/>
              <w:jc w:val="left"/>
              <w:rPr>
                <w:rFonts w:ascii="??" w:hAnsi="??" w:cs="宋体"/>
                <w:kern w:val="0"/>
                <w:sz w:val="18"/>
                <w:szCs w:val="18"/>
              </w:rPr>
            </w:pPr>
            <w:r w:rsidRPr="00681A8F">
              <w:rPr>
                <w:rFonts w:ascii="??" w:hAnsi="??" w:cs="宋体"/>
                <w:kern w:val="0"/>
                <w:sz w:val="18"/>
                <w:szCs w:val="18"/>
              </w:rPr>
              <w:t>6</w:t>
            </w:r>
            <w:r w:rsidRPr="00681A8F">
              <w:rPr>
                <w:rFonts w:ascii="??" w:hAnsi="??" w:cs="宋体" w:hint="eastAsia"/>
                <w:kern w:val="0"/>
                <w:sz w:val="18"/>
                <w:szCs w:val="18"/>
              </w:rPr>
              <w:t>）</w:t>
            </w:r>
            <w:r w:rsidR="001834C9" w:rsidRPr="00681A8F">
              <w:rPr>
                <w:rFonts w:ascii="??" w:hAnsi="??" w:cs="宋体" w:hint="eastAsia"/>
                <w:kern w:val="0"/>
                <w:sz w:val="18"/>
                <w:szCs w:val="18"/>
              </w:rPr>
              <w:t>低温绝热气瓶的充装单位其数量应不少于</w:t>
            </w:r>
            <w:r w:rsidR="001834C9" w:rsidRPr="00681A8F">
              <w:rPr>
                <w:rFonts w:ascii="??" w:hAnsi="??" w:cs="??"/>
                <w:kern w:val="0"/>
                <w:sz w:val="18"/>
                <w:szCs w:val="18"/>
              </w:rPr>
              <w:t>20</w:t>
            </w:r>
            <w:r w:rsidR="001834C9" w:rsidRPr="00681A8F">
              <w:rPr>
                <w:rFonts w:ascii="??" w:hAnsi="??" w:cs="宋体" w:hint="eastAsia"/>
                <w:kern w:val="0"/>
                <w:sz w:val="18"/>
                <w:szCs w:val="18"/>
              </w:rPr>
              <w:t>只；</w:t>
            </w:r>
          </w:p>
          <w:p w:rsidR="001834C9" w:rsidRPr="00681A8F" w:rsidRDefault="004D75B5" w:rsidP="00431329">
            <w:pPr>
              <w:widowControl/>
              <w:jc w:val="left"/>
              <w:rPr>
                <w:rFonts w:ascii="宋体" w:cs="宋体"/>
                <w:kern w:val="0"/>
                <w:sz w:val="20"/>
                <w:szCs w:val="20"/>
              </w:rPr>
            </w:pPr>
            <w:r w:rsidRPr="00681A8F">
              <w:rPr>
                <w:rFonts w:ascii="??" w:hAnsi="??" w:cs="宋体" w:hint="eastAsia"/>
                <w:kern w:val="0"/>
                <w:sz w:val="18"/>
                <w:szCs w:val="18"/>
              </w:rPr>
              <w:lastRenderedPageBreak/>
              <w:t>7</w:t>
            </w:r>
            <w:r w:rsidRPr="00681A8F">
              <w:rPr>
                <w:rFonts w:ascii="??" w:hAnsi="??" w:cs="宋体" w:hint="eastAsia"/>
                <w:kern w:val="0"/>
                <w:sz w:val="18"/>
                <w:szCs w:val="18"/>
              </w:rPr>
              <w:t>）</w:t>
            </w:r>
            <w:r w:rsidR="001834C9" w:rsidRPr="00681A8F">
              <w:rPr>
                <w:rFonts w:ascii="??" w:hAnsi="??" w:cs="宋体" w:hint="eastAsia"/>
                <w:kern w:val="0"/>
                <w:sz w:val="18"/>
                <w:szCs w:val="18"/>
              </w:rPr>
              <w:t>对未列入上表规定的其他气体充装单位其自有产权气瓶数量应报上海市质量技术监督局批准。</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lastRenderedPageBreak/>
              <w:t>现场检查华</w:t>
            </w:r>
            <w:proofErr w:type="gramStart"/>
            <w:r w:rsidRPr="003E1D0E">
              <w:rPr>
                <w:rFonts w:ascii="宋体" w:hAnsi="宋体" w:cs="宋体" w:hint="eastAsia"/>
                <w:kern w:val="0"/>
                <w:sz w:val="20"/>
                <w:szCs w:val="20"/>
              </w:rPr>
              <w:t>申系统</w:t>
            </w:r>
            <w:proofErr w:type="gramEnd"/>
            <w:r w:rsidRPr="003E1D0E">
              <w:rPr>
                <w:rFonts w:ascii="宋体" w:hAnsi="宋体" w:cs="宋体" w:hint="eastAsia"/>
                <w:kern w:val="0"/>
                <w:sz w:val="20"/>
                <w:szCs w:val="20"/>
              </w:rPr>
              <w:t>中注册钢瓶数量。</w:t>
            </w:r>
          </w:p>
          <w:p w:rsidR="001834C9" w:rsidRDefault="001834C9" w:rsidP="003E1D0E">
            <w:pPr>
              <w:widowControl/>
              <w:spacing w:before="100" w:beforeAutospacing="1" w:after="100" w:afterAutospacing="1"/>
              <w:jc w:val="left"/>
              <w:rPr>
                <w:rFonts w:ascii="宋体" w:hAnsi="宋体" w:cs="宋体"/>
                <w:kern w:val="0"/>
                <w:sz w:val="20"/>
                <w:szCs w:val="20"/>
              </w:rPr>
            </w:pPr>
            <w:r w:rsidRPr="003E1D0E">
              <w:rPr>
                <w:rFonts w:ascii="宋体" w:hAnsi="宋体" w:cs="宋体" w:hint="eastAsia"/>
                <w:kern w:val="0"/>
                <w:sz w:val="20"/>
                <w:szCs w:val="20"/>
              </w:rPr>
              <w:t>（数量达到</w:t>
            </w:r>
            <w:r w:rsidRPr="003E1D0E">
              <w:rPr>
                <w:rFonts w:ascii="宋体" w:hAnsi="宋体" w:cs="宋体"/>
                <w:kern w:val="0"/>
                <w:sz w:val="20"/>
                <w:szCs w:val="20"/>
              </w:rPr>
              <w:t>10</w:t>
            </w:r>
            <w:r w:rsidRPr="003E1D0E">
              <w:rPr>
                <w:rFonts w:ascii="宋体" w:hAnsi="宋体" w:cs="宋体" w:hint="eastAsia"/>
                <w:kern w:val="0"/>
                <w:sz w:val="20"/>
                <w:szCs w:val="20"/>
              </w:rPr>
              <w:t>分</w:t>
            </w:r>
            <w:r w:rsidRPr="003E1D0E">
              <w:rPr>
                <w:rFonts w:ascii="宋体" w:hAnsi="宋体" w:cs="宋体"/>
                <w:kern w:val="0"/>
                <w:sz w:val="20"/>
                <w:szCs w:val="20"/>
              </w:rPr>
              <w:t xml:space="preserve">    </w:t>
            </w:r>
            <w:r w:rsidRPr="003E1D0E">
              <w:rPr>
                <w:rFonts w:ascii="宋体" w:hAnsi="宋体" w:cs="宋体" w:hint="eastAsia"/>
                <w:kern w:val="0"/>
                <w:sz w:val="20"/>
                <w:szCs w:val="20"/>
              </w:rPr>
              <w:t>数量不足</w:t>
            </w:r>
            <w:r w:rsidRPr="003E1D0E">
              <w:rPr>
                <w:rFonts w:ascii="宋体" w:hAnsi="宋体" w:cs="宋体"/>
                <w:kern w:val="0"/>
                <w:sz w:val="20"/>
                <w:szCs w:val="20"/>
              </w:rPr>
              <w:t>0</w:t>
            </w:r>
            <w:r w:rsidRPr="003E1D0E">
              <w:rPr>
                <w:rFonts w:ascii="宋体" w:hAnsi="宋体" w:cs="宋体" w:hint="eastAsia"/>
                <w:kern w:val="0"/>
                <w:sz w:val="20"/>
                <w:szCs w:val="20"/>
              </w:rPr>
              <w:t>分）</w:t>
            </w:r>
          </w:p>
          <w:p w:rsidR="00043414" w:rsidRPr="003E1D0E" w:rsidRDefault="00043414" w:rsidP="003E1D0E">
            <w:pPr>
              <w:widowControl/>
              <w:spacing w:before="100" w:beforeAutospacing="1" w:after="100" w:afterAutospacing="1"/>
              <w:jc w:val="left"/>
              <w:rPr>
                <w:rFonts w:ascii="宋体" w:cs="宋体"/>
                <w:kern w:val="0"/>
                <w:sz w:val="20"/>
                <w:szCs w:val="20"/>
              </w:rPr>
            </w:pPr>
            <w:r w:rsidRPr="00043414">
              <w:rPr>
                <w:rFonts w:ascii="宋体" w:hAnsi="宋体" w:cs="宋体" w:hint="eastAsia"/>
                <w:kern w:val="0"/>
                <w:sz w:val="20"/>
                <w:szCs w:val="20"/>
              </w:rPr>
              <w:t>充装排或满瓶区发现</w:t>
            </w:r>
            <w:r>
              <w:rPr>
                <w:rFonts w:ascii="宋体" w:hAnsi="宋体" w:cs="宋体" w:hint="eastAsia"/>
                <w:kern w:val="0"/>
                <w:sz w:val="20"/>
                <w:szCs w:val="20"/>
              </w:rPr>
              <w:t>非自有</w:t>
            </w:r>
            <w:r>
              <w:rPr>
                <w:rFonts w:ascii="宋体" w:hAnsi="宋体" w:cs="宋体"/>
                <w:kern w:val="0"/>
                <w:sz w:val="20"/>
                <w:szCs w:val="20"/>
              </w:rPr>
              <w:t>产权气瓶</w:t>
            </w:r>
            <w:r w:rsidRPr="00043414">
              <w:rPr>
                <w:rFonts w:ascii="宋体" w:hAnsi="宋体" w:cs="宋体" w:hint="eastAsia"/>
                <w:kern w:val="0"/>
                <w:sz w:val="20"/>
                <w:szCs w:val="20"/>
              </w:rPr>
              <w:t>（车用气瓶、非重复充装气瓶、呼吸用气瓶</w:t>
            </w:r>
            <w:r>
              <w:rPr>
                <w:rFonts w:ascii="宋体" w:hAnsi="宋体" w:cs="宋体" w:hint="eastAsia"/>
                <w:kern w:val="0"/>
                <w:sz w:val="20"/>
                <w:szCs w:val="20"/>
              </w:rPr>
              <w:t>除外</w:t>
            </w:r>
            <w:r>
              <w:rPr>
                <w:rFonts w:ascii="宋体" w:hAnsi="宋体" w:cs="宋体"/>
                <w:kern w:val="0"/>
                <w:sz w:val="20"/>
                <w:szCs w:val="20"/>
              </w:rPr>
              <w:t>），</w:t>
            </w:r>
            <w:r w:rsidR="00591E63" w:rsidRPr="00591E63">
              <w:rPr>
                <w:rFonts w:ascii="宋体" w:hAnsi="宋体" w:cs="宋体" w:hint="eastAsia"/>
                <w:kern w:val="0"/>
                <w:sz w:val="20"/>
                <w:szCs w:val="20"/>
              </w:rPr>
              <w:t>安全管理评价定为高风险</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rsidTr="00CF05D9">
        <w:trPr>
          <w:trHeight w:val="280"/>
        </w:trPr>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19</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r w:rsidRPr="003E1D0E">
              <w:rPr>
                <w:rFonts w:ascii="宋体" w:hAnsi="宋体" w:cs="宋体" w:hint="eastAsia"/>
                <w:kern w:val="0"/>
                <w:sz w:val="20"/>
                <w:szCs w:val="20"/>
              </w:rPr>
              <w:t>使用登记变更管理</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681A8F" w:rsidRDefault="001834C9" w:rsidP="003E1D0E">
            <w:pPr>
              <w:widowControl/>
              <w:jc w:val="left"/>
              <w:rPr>
                <w:rFonts w:ascii="宋体" w:cs="宋体"/>
                <w:kern w:val="0"/>
                <w:sz w:val="20"/>
                <w:szCs w:val="20"/>
              </w:rPr>
            </w:pPr>
            <w:r w:rsidRPr="00681A8F">
              <w:rPr>
                <w:rFonts w:ascii="宋体" w:hAnsi="宋体" w:cs="宋体" w:hint="eastAsia"/>
                <w:kern w:val="0"/>
                <w:sz w:val="20"/>
                <w:szCs w:val="20"/>
              </w:rPr>
              <w:t>应按照</w:t>
            </w:r>
            <w:r w:rsidRPr="00681A8F">
              <w:rPr>
                <w:rFonts w:ascii="宋体" w:hAnsi="宋体" w:cs="宋体"/>
                <w:kern w:val="0"/>
                <w:sz w:val="20"/>
                <w:szCs w:val="20"/>
              </w:rPr>
              <w:t>TSG 08-2017</w:t>
            </w:r>
            <w:r w:rsidRPr="00681A8F">
              <w:rPr>
                <w:rFonts w:ascii="宋体" w:hAnsi="宋体" w:cs="宋体" w:hint="eastAsia"/>
                <w:kern w:val="0"/>
                <w:sz w:val="20"/>
                <w:szCs w:val="20"/>
              </w:rPr>
              <w:t>《特种设备使用管理规则》第</w:t>
            </w:r>
            <w:r w:rsidRPr="00681A8F">
              <w:rPr>
                <w:rFonts w:ascii="宋体" w:hAnsi="宋体" w:cs="宋体"/>
                <w:kern w:val="0"/>
                <w:sz w:val="20"/>
                <w:szCs w:val="20"/>
              </w:rPr>
              <w:t>3.7</w:t>
            </w:r>
            <w:r w:rsidRPr="00681A8F">
              <w:rPr>
                <w:rFonts w:ascii="宋体" w:hAnsi="宋体" w:cs="宋体" w:hint="eastAsia"/>
                <w:kern w:val="0"/>
                <w:sz w:val="20"/>
                <w:szCs w:val="20"/>
              </w:rPr>
              <w:t>、</w:t>
            </w:r>
            <w:r w:rsidRPr="00681A8F">
              <w:rPr>
                <w:rFonts w:ascii="宋体" w:hAnsi="宋体" w:cs="宋体"/>
                <w:kern w:val="0"/>
                <w:sz w:val="20"/>
                <w:szCs w:val="20"/>
              </w:rPr>
              <w:t>3.8</w:t>
            </w:r>
            <w:r w:rsidRPr="00681A8F">
              <w:rPr>
                <w:rFonts w:ascii="宋体" w:hAnsi="宋体" w:cs="宋体" w:hint="eastAsia"/>
                <w:kern w:val="0"/>
                <w:sz w:val="20"/>
                <w:szCs w:val="20"/>
              </w:rPr>
              <w:t>的相关要求办理单位登记的设备信息报送工作以及按台（套）登记的特种设备改造、亦庄、变更使用单位或者使用单位更名、达到设计使用年限继续使用的，按单位登记的特种设备变更使用单位或者使用单位更名的，相关单位应当向登记机关按要求申请变更登记。</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查特种设备台帐和使用登记记录，没有及时进行使用登记变更，一次扣</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763"/>
        </w:trPr>
        <w:tc>
          <w:tcPr>
            <w:tcW w:w="70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681A8F">
              <w:rPr>
                <w:rFonts w:ascii="宋体" w:hAnsi="宋体" w:cs="宋体" w:hint="eastAsia"/>
                <w:kern w:val="0"/>
                <w:sz w:val="20"/>
                <w:szCs w:val="20"/>
              </w:rPr>
              <w:t>▲钢瓶过户、注销或者报废的，使用单位应当在</w:t>
            </w:r>
            <w:r w:rsidRPr="00681A8F">
              <w:rPr>
                <w:rFonts w:ascii="宋体" w:hAnsi="宋体" w:cs="宋体"/>
                <w:kern w:val="0"/>
                <w:sz w:val="20"/>
                <w:szCs w:val="20"/>
              </w:rPr>
              <w:t>30</w:t>
            </w:r>
            <w:r w:rsidRPr="00681A8F">
              <w:rPr>
                <w:rFonts w:ascii="宋体" w:hAnsi="宋体" w:cs="宋体" w:hint="eastAsia"/>
                <w:kern w:val="0"/>
                <w:sz w:val="20"/>
                <w:szCs w:val="20"/>
              </w:rPr>
              <w:t>日内向登记机关申请办理变更注销手续，</w:t>
            </w:r>
            <w:r w:rsidRPr="003E1D0E">
              <w:rPr>
                <w:rFonts w:ascii="宋体" w:hAnsi="宋体" w:cs="宋体" w:hint="eastAsia"/>
                <w:kern w:val="0"/>
                <w:sz w:val="20"/>
                <w:szCs w:val="20"/>
              </w:rPr>
              <w:t>并注销相关电子标签信息。</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是否及时向登记机关申请办理变更注销手续，并注销相关电子标签信息。</w:t>
            </w:r>
          </w:p>
          <w:p w:rsidR="001834C9" w:rsidRPr="003E1D0E" w:rsidRDefault="001834C9" w:rsidP="003E1D0E">
            <w:pPr>
              <w:widowControl/>
              <w:spacing w:before="100" w:beforeAutospacing="1" w:after="100" w:afterAutospacing="1"/>
              <w:jc w:val="left"/>
              <w:rPr>
                <w:rFonts w:ascii="宋体" w:cs="宋体"/>
                <w:kern w:val="0"/>
                <w:sz w:val="20"/>
                <w:szCs w:val="20"/>
                <w:u w:val="single"/>
              </w:rPr>
            </w:pPr>
            <w:r w:rsidRPr="003E1D0E">
              <w:rPr>
                <w:rFonts w:ascii="宋体" w:hAnsi="宋体" w:cs="宋体" w:hint="eastAsia"/>
                <w:kern w:val="0"/>
                <w:sz w:val="20"/>
                <w:szCs w:val="20"/>
              </w:rPr>
              <w:t>（是</w:t>
            </w:r>
            <w:r w:rsidRPr="003E1D0E">
              <w:rPr>
                <w:rFonts w:ascii="宋体" w:hAnsi="宋体" w:cs="宋体"/>
                <w:kern w:val="0"/>
                <w:sz w:val="20"/>
                <w:szCs w:val="20"/>
              </w:rPr>
              <w:t xml:space="preserve"> 5</w:t>
            </w:r>
            <w:r w:rsidRPr="003E1D0E">
              <w:rPr>
                <w:rFonts w:ascii="宋体" w:hAnsi="宋体" w:cs="宋体" w:hint="eastAsia"/>
                <w:kern w:val="0"/>
                <w:sz w:val="20"/>
                <w:szCs w:val="20"/>
              </w:rPr>
              <w:t>分</w:t>
            </w:r>
            <w:r w:rsidRPr="003E1D0E">
              <w:rPr>
                <w:rFonts w:ascii="宋体" w:hAnsi="宋体" w:cs="宋体"/>
                <w:kern w:val="0"/>
                <w:sz w:val="20"/>
                <w:szCs w:val="20"/>
              </w:rPr>
              <w:t xml:space="preserve">      </w:t>
            </w:r>
            <w:r w:rsidRPr="003E1D0E">
              <w:rPr>
                <w:rFonts w:ascii="宋体" w:hAnsi="宋体" w:cs="宋体" w:hint="eastAsia"/>
                <w:kern w:val="0"/>
                <w:sz w:val="20"/>
                <w:szCs w:val="20"/>
              </w:rPr>
              <w:t>否</w:t>
            </w:r>
            <w:r w:rsidRPr="003E1D0E">
              <w:rPr>
                <w:rFonts w:ascii="宋体" w:hAnsi="宋体" w:cs="宋体"/>
                <w:kern w:val="0"/>
                <w:sz w:val="20"/>
                <w:szCs w:val="20"/>
              </w:rPr>
              <w:t xml:space="preserve"> 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10060" w:type="dxa"/>
            <w:gridSpan w:val="5"/>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right"/>
              <w:rPr>
                <w:rFonts w:ascii="宋体" w:cs="宋体"/>
                <w:b/>
                <w:bCs/>
                <w:kern w:val="0"/>
                <w:sz w:val="20"/>
                <w:szCs w:val="20"/>
              </w:rPr>
            </w:pPr>
            <w:r w:rsidRPr="003E1D0E">
              <w:rPr>
                <w:rFonts w:ascii="宋体" w:hAnsi="宋体" w:cs="宋体" w:hint="eastAsia"/>
                <w:b/>
                <w:bCs/>
                <w:kern w:val="0"/>
                <w:sz w:val="20"/>
                <w:szCs w:val="20"/>
              </w:rPr>
              <w:t>得分合计（含气瓶充装、华申系统</w:t>
            </w:r>
            <w:r w:rsidRPr="003E1D0E">
              <w:rPr>
                <w:rFonts w:ascii="宋体" w:hAnsi="宋体" w:cs="宋体"/>
                <w:b/>
                <w:bCs/>
                <w:kern w:val="0"/>
                <w:sz w:val="20"/>
                <w:szCs w:val="20"/>
              </w:rPr>
              <w:t>45</w:t>
            </w:r>
            <w:r w:rsidRPr="003E1D0E">
              <w:rPr>
                <w:rFonts w:ascii="宋体" w:hAnsi="宋体" w:cs="宋体" w:hint="eastAsia"/>
                <w:b/>
                <w:bCs/>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b/>
                <w:bCs/>
                <w:kern w:val="0"/>
                <w:sz w:val="20"/>
                <w:szCs w:val="20"/>
              </w:rPr>
            </w:pPr>
            <w:r w:rsidRPr="003E1D0E">
              <w:rPr>
                <w:rFonts w:ascii="宋体" w:hAnsi="宋体" w:cs="宋体"/>
                <w:b/>
                <w:bCs/>
                <w:kern w:val="0"/>
                <w:sz w:val="20"/>
                <w:szCs w:val="20"/>
              </w:rPr>
              <w:t>175</w:t>
            </w:r>
          </w:p>
        </w:tc>
        <w:tc>
          <w:tcPr>
            <w:tcW w:w="709" w:type="dxa"/>
          </w:tcPr>
          <w:p w:rsidR="001834C9" w:rsidRPr="003E1D0E" w:rsidRDefault="001834C9" w:rsidP="00AA7C80">
            <w:pPr>
              <w:rPr>
                <w:rFonts w:ascii="宋体" w:cs="宋体"/>
                <w:b/>
                <w:bCs/>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1142"/>
        </w:trPr>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p w:rsidR="001834C9" w:rsidRPr="003E1D0E" w:rsidRDefault="001834C9" w:rsidP="003E1D0E">
            <w:pPr>
              <w:widowControl/>
              <w:spacing w:before="100" w:beforeAutospacing="1" w:after="100" w:afterAutospacing="1"/>
              <w:jc w:val="center"/>
              <w:rPr>
                <w:rFonts w:asci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lastRenderedPageBreak/>
              <w:t>20</w:t>
            </w: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20</w:t>
            </w: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p>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20</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lastRenderedPageBreak/>
              <w:t>操作管理</w:t>
            </w:r>
          </w:p>
        </w:tc>
        <w:tc>
          <w:tcPr>
            <w:tcW w:w="4394" w:type="dxa"/>
            <w:gridSpan w:val="2"/>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作业人员应按照规程进行操作、巡检和做好各项记录。</w:t>
            </w: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至少包括以下操作规程：</w:t>
            </w:r>
          </w:p>
          <w:p w:rsidR="001834C9" w:rsidRPr="003E1D0E" w:rsidRDefault="001834C9" w:rsidP="00233800">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）瓶内残液</w:t>
            </w:r>
            <w:r w:rsidRPr="003E1D0E">
              <w:rPr>
                <w:rFonts w:ascii="宋体" w:hAnsi="宋体" w:cs="宋体" w:hint="eastAsia"/>
                <w:kern w:val="0"/>
                <w:sz w:val="18"/>
                <w:szCs w:val="18"/>
              </w:rPr>
              <w:t>（残气）</w:t>
            </w:r>
            <w:r w:rsidRPr="003E1D0E">
              <w:rPr>
                <w:rFonts w:ascii="宋体" w:hAnsi="宋体" w:cs="宋体" w:hint="eastAsia"/>
                <w:kern w:val="0"/>
                <w:sz w:val="20"/>
                <w:szCs w:val="20"/>
              </w:rPr>
              <w:t>处理操作规程；</w:t>
            </w:r>
          </w:p>
          <w:p w:rsidR="001834C9" w:rsidRPr="003E1D0E" w:rsidRDefault="001834C9" w:rsidP="00233800">
            <w:pPr>
              <w:rPr>
                <w:rFonts w:ascii="宋体" w:hAns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）气瓶充装前、后检查操作规程；</w:t>
            </w:r>
            <w:r w:rsidRPr="003E1D0E">
              <w:rPr>
                <w:rFonts w:ascii="宋体" w:hAnsi="宋体" w:cs="宋体"/>
                <w:kern w:val="0"/>
                <w:sz w:val="20"/>
                <w:szCs w:val="20"/>
              </w:rPr>
              <w:t xml:space="preserve"> </w:t>
            </w:r>
          </w:p>
          <w:p w:rsidR="001834C9" w:rsidRPr="003E1D0E" w:rsidRDefault="001834C9" w:rsidP="00233800">
            <w:pPr>
              <w:rPr>
                <w:rFonts w:ascii="宋体" w:hAnsi="宋体" w:cs="宋体"/>
                <w:kern w:val="0"/>
                <w:sz w:val="20"/>
                <w:szCs w:val="20"/>
              </w:rPr>
            </w:pPr>
            <w:r w:rsidRPr="003E1D0E">
              <w:rPr>
                <w:rFonts w:ascii="宋体" w:hAnsi="宋体" w:cs="宋体" w:hint="eastAsia"/>
                <w:kern w:val="0"/>
                <w:sz w:val="20"/>
                <w:szCs w:val="20"/>
              </w:rPr>
              <w:lastRenderedPageBreak/>
              <w:t>（</w:t>
            </w:r>
            <w:r w:rsidRPr="003E1D0E">
              <w:rPr>
                <w:rFonts w:ascii="宋体" w:hAnsi="宋体" w:cs="宋体"/>
                <w:kern w:val="0"/>
                <w:sz w:val="20"/>
                <w:szCs w:val="20"/>
              </w:rPr>
              <w:t>3</w:t>
            </w:r>
            <w:r w:rsidRPr="003E1D0E">
              <w:rPr>
                <w:rFonts w:ascii="宋体" w:hAnsi="宋体" w:cs="宋体" w:hint="eastAsia"/>
                <w:kern w:val="0"/>
                <w:sz w:val="20"/>
                <w:szCs w:val="20"/>
              </w:rPr>
              <w:t>）气瓶充装操作规程；</w:t>
            </w:r>
            <w:r w:rsidRPr="003E1D0E">
              <w:rPr>
                <w:rFonts w:ascii="宋体" w:hAnsi="宋体" w:cs="宋体"/>
                <w:kern w:val="0"/>
                <w:sz w:val="20"/>
                <w:szCs w:val="20"/>
              </w:rPr>
              <w:t xml:space="preserve"> </w:t>
            </w:r>
          </w:p>
          <w:p w:rsidR="001834C9" w:rsidRPr="003E1D0E" w:rsidRDefault="001834C9" w:rsidP="00233800">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）气体分析操作规程；</w:t>
            </w:r>
          </w:p>
          <w:p w:rsidR="001834C9" w:rsidRDefault="001834C9" w:rsidP="003E1D0E">
            <w:pPr>
              <w:widowControl/>
              <w:rPr>
                <w:rFonts w:ascii="宋体" w:cs="宋体"/>
                <w:color w:val="FF0000"/>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）设备操作规程</w:t>
            </w:r>
            <w:r>
              <w:rPr>
                <w:rFonts w:ascii="宋体" w:hAnsi="宋体" w:cs="宋体" w:hint="eastAsia"/>
                <w:color w:val="FF0000"/>
                <w:kern w:val="0"/>
                <w:sz w:val="20"/>
                <w:szCs w:val="20"/>
              </w:rPr>
              <w:t>；</w:t>
            </w:r>
          </w:p>
          <w:p w:rsidR="001834C9" w:rsidRPr="00FC6840" w:rsidRDefault="001834C9" w:rsidP="003E1D0E">
            <w:pPr>
              <w:widowControl/>
              <w:rPr>
                <w:rFonts w:ascii="宋体" w:cs="宋体"/>
                <w:kern w:val="0"/>
                <w:sz w:val="20"/>
                <w:szCs w:val="20"/>
              </w:rPr>
            </w:pPr>
            <w:r w:rsidRPr="00FC6840">
              <w:rPr>
                <w:rFonts w:ascii="宋体" w:hAnsi="宋体" w:cs="宋体" w:hint="eastAsia"/>
                <w:kern w:val="0"/>
                <w:sz w:val="20"/>
                <w:szCs w:val="20"/>
              </w:rPr>
              <w:t>（</w:t>
            </w:r>
            <w:r w:rsidRPr="00FC6840">
              <w:rPr>
                <w:rFonts w:ascii="宋体" w:hAnsi="宋体" w:cs="宋体"/>
                <w:kern w:val="0"/>
                <w:sz w:val="20"/>
                <w:szCs w:val="20"/>
              </w:rPr>
              <w:t>6</w:t>
            </w:r>
            <w:r w:rsidRPr="00FC6840">
              <w:rPr>
                <w:rFonts w:ascii="宋体" w:hAnsi="宋体" w:cs="宋体" w:hint="eastAsia"/>
                <w:kern w:val="0"/>
                <w:sz w:val="20"/>
                <w:szCs w:val="20"/>
              </w:rPr>
              <w:t>）</w:t>
            </w:r>
            <w:r w:rsidRPr="00FC6840">
              <w:rPr>
                <w:rFonts w:ascii="宋体" w:hAnsi="宋体" w:cs="宋体" w:hint="eastAsia"/>
                <w:sz w:val="20"/>
                <w:szCs w:val="20"/>
              </w:rPr>
              <w:t>事故应急处理操作规程</w:t>
            </w:r>
            <w:r w:rsidRPr="00FC6840">
              <w:rPr>
                <w:rFonts w:ascii="宋体" w:hAnsi="宋体" w:cs="宋体" w:hint="eastAsia"/>
                <w:kern w:val="0"/>
                <w:sz w:val="20"/>
                <w:szCs w:val="20"/>
              </w:rPr>
              <w:t>。</w:t>
            </w:r>
          </w:p>
          <w:p w:rsidR="001834C9" w:rsidRPr="00FC6840" w:rsidRDefault="001834C9" w:rsidP="003E1D0E">
            <w:pPr>
              <w:widowControl/>
              <w:rPr>
                <w:rFonts w:ascii="宋体" w:cs="宋体"/>
                <w:kern w:val="0"/>
                <w:sz w:val="20"/>
                <w:szCs w:val="20"/>
              </w:rPr>
            </w:pPr>
            <w:r w:rsidRPr="00FC6840">
              <w:rPr>
                <w:rFonts w:ascii="宋体" w:hAnsi="宋体" w:cs="宋体" w:hint="eastAsia"/>
                <w:kern w:val="0"/>
                <w:sz w:val="20"/>
                <w:szCs w:val="20"/>
              </w:rPr>
              <w:t>★</w:t>
            </w:r>
            <w:r w:rsidRPr="00FC6840">
              <w:rPr>
                <w:rFonts w:ascii="宋体" w:hAnsi="宋体" w:cs="宋体"/>
                <w:kern w:val="0"/>
                <w:sz w:val="20"/>
                <w:szCs w:val="20"/>
              </w:rPr>
              <w:t>2.</w:t>
            </w:r>
            <w:r w:rsidRPr="00FC6840">
              <w:rPr>
                <w:rFonts w:ascii="宋体" w:hAnsi="宋体" w:cs="宋体" w:hint="eastAsia"/>
                <w:kern w:val="0"/>
                <w:sz w:val="20"/>
                <w:szCs w:val="20"/>
              </w:rPr>
              <w:t>检查记录至少包括以下记录</w:t>
            </w:r>
          </w:p>
          <w:p w:rsidR="001834C9" w:rsidRPr="003E1D0E" w:rsidRDefault="001834C9" w:rsidP="00DC588A">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）收发瓶记录；</w:t>
            </w:r>
          </w:p>
          <w:p w:rsidR="001834C9" w:rsidRPr="003E1D0E" w:rsidRDefault="001834C9" w:rsidP="00DC588A">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）气体分析记录；</w:t>
            </w:r>
          </w:p>
          <w:p w:rsidR="001834C9" w:rsidRPr="003E1D0E" w:rsidRDefault="001834C9" w:rsidP="00DC588A">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3</w:t>
            </w:r>
            <w:r w:rsidRPr="003E1D0E">
              <w:rPr>
                <w:rFonts w:ascii="宋体" w:hAnsi="宋体" w:cs="宋体" w:hint="eastAsia"/>
                <w:kern w:val="0"/>
                <w:sz w:val="20"/>
                <w:szCs w:val="20"/>
              </w:rPr>
              <w:t>）残液</w:t>
            </w:r>
            <w:r w:rsidRPr="003E1D0E">
              <w:rPr>
                <w:rFonts w:ascii="宋体" w:hAnsi="宋体" w:cs="宋体" w:hint="eastAsia"/>
                <w:kern w:val="0"/>
                <w:sz w:val="18"/>
                <w:szCs w:val="18"/>
              </w:rPr>
              <w:t>（残气）</w:t>
            </w:r>
            <w:r w:rsidRPr="003E1D0E">
              <w:rPr>
                <w:rFonts w:ascii="宋体" w:hAnsi="宋体" w:cs="宋体" w:hint="eastAsia"/>
                <w:kern w:val="0"/>
                <w:sz w:val="20"/>
                <w:szCs w:val="20"/>
              </w:rPr>
              <w:t>处理记录；</w:t>
            </w:r>
          </w:p>
          <w:p w:rsidR="001834C9" w:rsidRPr="003E1D0E" w:rsidRDefault="001834C9" w:rsidP="00DC588A">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）充装前，后检查和充装记录</w:t>
            </w:r>
            <w:r w:rsidRPr="003E1D0E">
              <w:rPr>
                <w:rFonts w:ascii="宋体" w:hAnsi="宋体" w:cs="宋体" w:hint="eastAsia"/>
                <w:kern w:val="0"/>
                <w:sz w:val="18"/>
                <w:szCs w:val="18"/>
              </w:rPr>
              <w:t>；</w:t>
            </w:r>
          </w:p>
          <w:p w:rsidR="001834C9" w:rsidRPr="003E1D0E" w:rsidRDefault="001834C9" w:rsidP="00DC588A">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）不合格气瓶隔离处理记录；</w:t>
            </w:r>
          </w:p>
          <w:p w:rsidR="001834C9" w:rsidRPr="003E1D0E" w:rsidRDefault="001834C9" w:rsidP="00DC588A">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6</w:t>
            </w:r>
            <w:r w:rsidRPr="003E1D0E">
              <w:rPr>
                <w:rFonts w:ascii="宋体" w:hAnsi="宋体" w:cs="宋体" w:hint="eastAsia"/>
                <w:kern w:val="0"/>
                <w:sz w:val="20"/>
                <w:szCs w:val="20"/>
              </w:rPr>
              <w:t>）质量信息反馈记录；</w:t>
            </w:r>
          </w:p>
          <w:p w:rsidR="001834C9" w:rsidRPr="003E1D0E" w:rsidRDefault="001834C9" w:rsidP="00DC588A">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7</w:t>
            </w:r>
            <w:r w:rsidRPr="003E1D0E">
              <w:rPr>
                <w:rFonts w:ascii="宋体" w:hAnsi="宋体" w:cs="宋体" w:hint="eastAsia"/>
                <w:kern w:val="0"/>
                <w:sz w:val="20"/>
                <w:szCs w:val="20"/>
              </w:rPr>
              <w:t>）安全培训记录；</w:t>
            </w:r>
          </w:p>
          <w:p w:rsidR="001834C9" w:rsidRPr="003E1D0E" w:rsidRDefault="001834C9" w:rsidP="00DC588A">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8</w:t>
            </w:r>
            <w:r w:rsidRPr="003E1D0E">
              <w:rPr>
                <w:rFonts w:ascii="宋体" w:hAnsi="宋体" w:cs="宋体" w:hint="eastAsia"/>
                <w:kern w:val="0"/>
                <w:sz w:val="20"/>
                <w:szCs w:val="20"/>
              </w:rPr>
              <w:t>）液化气体罐车装卸记录；</w:t>
            </w:r>
          </w:p>
          <w:p w:rsidR="001834C9" w:rsidRPr="003E1D0E" w:rsidRDefault="001834C9" w:rsidP="00DC588A">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9</w:t>
            </w:r>
            <w:r w:rsidRPr="003E1D0E">
              <w:rPr>
                <w:rFonts w:ascii="宋体" w:hAnsi="宋体" w:cs="宋体" w:hint="eastAsia"/>
                <w:kern w:val="0"/>
                <w:sz w:val="20"/>
                <w:szCs w:val="20"/>
              </w:rPr>
              <w:t>）设备运行、检修和安全检查等记录；</w:t>
            </w:r>
          </w:p>
          <w:p w:rsidR="001834C9" w:rsidRPr="003E1D0E" w:rsidRDefault="001834C9" w:rsidP="00DC588A">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）溶解乙炔气瓶丙酮补加记录（乙炔瓶充装需要）；</w:t>
            </w: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11</w:t>
            </w:r>
            <w:r w:rsidRPr="003E1D0E">
              <w:rPr>
                <w:rFonts w:ascii="宋体" w:hAnsi="宋体" w:cs="宋体" w:hint="eastAsia"/>
                <w:kern w:val="0"/>
                <w:sz w:val="20"/>
                <w:szCs w:val="20"/>
              </w:rPr>
              <w:t>）新瓶和检验后首次投入使用气瓶的抽真空置换记录。</w:t>
            </w:r>
          </w:p>
          <w:p w:rsidR="001834C9" w:rsidRPr="003E1D0E" w:rsidRDefault="001834C9" w:rsidP="003E1D0E">
            <w:pPr>
              <w:widowControl/>
              <w:rPr>
                <w:rFonts w:ascii="宋体" w:cs="宋体"/>
                <w:kern w:val="0"/>
                <w:sz w:val="20"/>
                <w:szCs w:val="20"/>
              </w:rPr>
            </w:pPr>
          </w:p>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增加报废</w:t>
            </w:r>
            <w:proofErr w:type="gramStart"/>
            <w:r w:rsidRPr="003E1D0E">
              <w:rPr>
                <w:rFonts w:ascii="宋体" w:hAnsi="宋体" w:cs="宋体" w:hint="eastAsia"/>
                <w:kern w:val="0"/>
                <w:sz w:val="20"/>
                <w:szCs w:val="20"/>
              </w:rPr>
              <w:t>瓶处理</w:t>
            </w:r>
            <w:proofErr w:type="gramEnd"/>
            <w:r w:rsidRPr="003E1D0E">
              <w:rPr>
                <w:rFonts w:ascii="宋体" w:hAnsi="宋体" w:cs="宋体" w:hint="eastAsia"/>
                <w:kern w:val="0"/>
                <w:sz w:val="20"/>
                <w:szCs w:val="20"/>
              </w:rPr>
              <w:t>制度</w:t>
            </w:r>
          </w:p>
        </w:tc>
        <w:tc>
          <w:tcPr>
            <w:tcW w:w="3828" w:type="dxa"/>
            <w:tcBorders>
              <w:top w:val="outset" w:sz="6" w:space="0" w:color="auto"/>
              <w:left w:val="outset" w:sz="6" w:space="0" w:color="auto"/>
              <w:right w:val="outset" w:sz="6" w:space="0" w:color="auto"/>
            </w:tcBorders>
            <w:vAlign w:val="center"/>
          </w:tcPr>
          <w:p w:rsidR="001834C9" w:rsidRPr="003E1D0E" w:rsidRDefault="001834C9" w:rsidP="003E1D0E">
            <w:pPr>
              <w:spacing w:before="100" w:beforeAutospacing="1" w:after="100" w:afterAutospacing="1"/>
              <w:rPr>
                <w:rFonts w:ascii="宋体" w:cs="宋体"/>
                <w:kern w:val="0"/>
                <w:sz w:val="20"/>
                <w:szCs w:val="20"/>
              </w:rPr>
            </w:pPr>
            <w:r w:rsidRPr="003E1D0E">
              <w:rPr>
                <w:rFonts w:ascii="宋体" w:hAnsi="宋体" w:cs="宋体" w:hint="eastAsia"/>
                <w:kern w:val="0"/>
                <w:sz w:val="20"/>
                <w:szCs w:val="20"/>
              </w:rPr>
              <w:lastRenderedPageBreak/>
              <w:t>是否制定各岗位或特种设备的详细安全操作规程？缺一项扣</w:t>
            </w:r>
            <w:r w:rsidRPr="003E1D0E">
              <w:rPr>
                <w:rFonts w:ascii="宋体" w:hAnsi="宋体" w:cs="宋体"/>
                <w:kern w:val="0"/>
                <w:sz w:val="20"/>
                <w:szCs w:val="20"/>
              </w:rPr>
              <w:t>4</w:t>
            </w:r>
            <w:r w:rsidRPr="003E1D0E">
              <w:rPr>
                <w:rFonts w:ascii="宋体" w:hAnsi="宋体" w:cs="宋体" w:hint="eastAsia"/>
                <w:kern w:val="0"/>
                <w:sz w:val="20"/>
                <w:szCs w:val="20"/>
              </w:rPr>
              <w:t>分</w:t>
            </w:r>
          </w:p>
        </w:tc>
        <w:tc>
          <w:tcPr>
            <w:tcW w:w="70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492"/>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rPr>
                <w:rFonts w:ascii="宋体" w:cs="宋体"/>
                <w:kern w:val="0"/>
                <w:sz w:val="20"/>
                <w:szCs w:val="20"/>
              </w:rPr>
            </w:pPr>
          </w:p>
        </w:tc>
        <w:tc>
          <w:tcPr>
            <w:tcW w:w="3828" w:type="dxa"/>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rPr>
            </w:pPr>
            <w:r w:rsidRPr="003E1D0E">
              <w:rPr>
                <w:rFonts w:ascii="宋体" w:hAnsi="宋体" w:cs="宋体" w:hint="eastAsia"/>
                <w:kern w:val="0"/>
                <w:sz w:val="20"/>
                <w:szCs w:val="20"/>
              </w:rPr>
              <w:t>是否有安全生产巡查制度？</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708"/>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rPr>
                <w:rFonts w:ascii="宋体" w:cs="宋体"/>
                <w:kern w:val="0"/>
                <w:sz w:val="20"/>
                <w:szCs w:val="20"/>
              </w:rPr>
            </w:pPr>
          </w:p>
        </w:tc>
        <w:tc>
          <w:tcPr>
            <w:tcW w:w="3828" w:type="dxa"/>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rPr>
            </w:pPr>
            <w:r w:rsidRPr="003E1D0E">
              <w:rPr>
                <w:rFonts w:ascii="宋体" w:hAnsi="宋体" w:cs="宋体" w:hint="eastAsia"/>
                <w:kern w:val="0"/>
                <w:sz w:val="20"/>
                <w:szCs w:val="20"/>
              </w:rPr>
              <w:t>安全生产巡查是否每天进行，并记录情况？</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rsidTr="00A64031">
        <w:trPr>
          <w:trHeight w:val="759"/>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rPr>
                <w:rFonts w:ascii="宋体" w:cs="宋体"/>
                <w:kern w:val="0"/>
                <w:sz w:val="20"/>
                <w:szCs w:val="20"/>
              </w:rPr>
            </w:pPr>
          </w:p>
        </w:tc>
        <w:tc>
          <w:tcPr>
            <w:tcW w:w="3828" w:type="dxa"/>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rPr>
            </w:pPr>
            <w:r w:rsidRPr="003E1D0E">
              <w:rPr>
                <w:rFonts w:ascii="宋体" w:hAnsi="宋体" w:cs="宋体" w:hint="eastAsia"/>
                <w:kern w:val="0"/>
                <w:sz w:val="20"/>
                <w:szCs w:val="20"/>
              </w:rPr>
              <w:t>检查记录是否完好</w:t>
            </w:r>
            <w:r w:rsidR="00A64031">
              <w:rPr>
                <w:rFonts w:ascii="宋体" w:hAnsi="宋体" w:cs="宋体" w:hint="eastAsia"/>
                <w:kern w:val="0"/>
                <w:sz w:val="20"/>
                <w:szCs w:val="20"/>
              </w:rPr>
              <w:t>，</w:t>
            </w:r>
            <w:r w:rsidR="00A64031" w:rsidRPr="00A64031">
              <w:rPr>
                <w:rFonts w:ascii="宋体" w:hAnsi="宋体" w:cs="宋体" w:hint="eastAsia"/>
                <w:kern w:val="0"/>
                <w:sz w:val="20"/>
                <w:szCs w:val="20"/>
              </w:rPr>
              <w:t>按好、中、差分别扣</w:t>
            </w:r>
            <w:r w:rsidR="00A64031">
              <w:rPr>
                <w:rFonts w:ascii="宋体" w:hAnsi="宋体" w:cs="宋体"/>
                <w:kern w:val="0"/>
                <w:sz w:val="20"/>
                <w:szCs w:val="20"/>
              </w:rPr>
              <w:t>,0</w:t>
            </w:r>
            <w:r w:rsidR="00A64031" w:rsidRPr="00A64031">
              <w:rPr>
                <w:rFonts w:ascii="宋体" w:hAnsi="宋体" w:cs="宋体" w:hint="eastAsia"/>
                <w:kern w:val="0"/>
                <w:sz w:val="20"/>
                <w:szCs w:val="20"/>
              </w:rPr>
              <w:t>、</w:t>
            </w:r>
            <w:r w:rsidR="00A64031">
              <w:rPr>
                <w:rFonts w:ascii="宋体" w:hAnsi="宋体" w:cs="宋体"/>
                <w:kern w:val="0"/>
                <w:sz w:val="20"/>
                <w:szCs w:val="20"/>
              </w:rPr>
              <w:t>5</w:t>
            </w:r>
            <w:r w:rsidR="00A64031" w:rsidRPr="00A64031">
              <w:rPr>
                <w:rFonts w:ascii="宋体" w:hAnsi="宋体" w:cs="宋体" w:hint="eastAsia"/>
                <w:kern w:val="0"/>
                <w:sz w:val="20"/>
                <w:szCs w:val="20"/>
              </w:rPr>
              <w:t>、</w:t>
            </w:r>
            <w:r w:rsidR="00A64031">
              <w:rPr>
                <w:rFonts w:ascii="宋体" w:hAnsi="宋体" w:cs="宋体" w:hint="eastAsia"/>
                <w:kern w:val="0"/>
                <w:sz w:val="20"/>
                <w:szCs w:val="20"/>
              </w:rPr>
              <w:t>1</w:t>
            </w:r>
            <w:r w:rsidR="00A64031" w:rsidRPr="00A64031">
              <w:rPr>
                <w:rFonts w:ascii="宋体" w:hAnsi="宋体" w:cs="宋体" w:hint="eastAsia"/>
                <w:kern w:val="0"/>
                <w:sz w:val="20"/>
                <w:szCs w:val="20"/>
              </w:rPr>
              <w:t>0分</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558"/>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rPr>
                <w:rFonts w:ascii="宋体" w:cs="宋体"/>
                <w:kern w:val="0"/>
                <w:sz w:val="20"/>
                <w:szCs w:val="20"/>
              </w:rPr>
            </w:pPr>
          </w:p>
        </w:tc>
        <w:tc>
          <w:tcPr>
            <w:tcW w:w="382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rPr>
                <w:rFonts w:ascii="宋体" w:cs="宋体"/>
                <w:kern w:val="0"/>
                <w:sz w:val="20"/>
                <w:szCs w:val="20"/>
              </w:rPr>
            </w:pPr>
            <w:r w:rsidRPr="003E1D0E">
              <w:rPr>
                <w:rFonts w:ascii="宋体" w:hAnsi="宋体" w:cs="宋体" w:hint="eastAsia"/>
                <w:kern w:val="0"/>
                <w:sz w:val="20"/>
                <w:szCs w:val="20"/>
              </w:rPr>
              <w:t>作业岗位的安全操作规程是否醒目张贴</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rsidTr="00A64031">
        <w:trPr>
          <w:trHeight w:val="818"/>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val="restart"/>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操作管理</w:t>
            </w:r>
          </w:p>
        </w:tc>
        <w:tc>
          <w:tcPr>
            <w:tcW w:w="4394" w:type="dxa"/>
            <w:gridSpan w:val="2"/>
            <w:vMerge w:val="restart"/>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▲作业人员应按照电子标签标识应用要求做好各项工作</w:t>
            </w:r>
          </w:p>
        </w:tc>
        <w:tc>
          <w:tcPr>
            <w:tcW w:w="382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rPr>
                <w:rFonts w:ascii="宋体" w:cs="宋体"/>
                <w:kern w:val="0"/>
                <w:sz w:val="20"/>
                <w:szCs w:val="20"/>
              </w:rPr>
            </w:pPr>
            <w:r w:rsidRPr="003E1D0E">
              <w:rPr>
                <w:rFonts w:ascii="宋体" w:hAnsi="宋体" w:cs="宋体" w:hint="eastAsia"/>
                <w:kern w:val="0"/>
                <w:sz w:val="20"/>
                <w:szCs w:val="20"/>
              </w:rPr>
              <w:t>是否制定各岗位的电子标签标识应用操作规程？</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rsidTr="00A64031">
        <w:trPr>
          <w:trHeight w:val="545"/>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rPr>
                <w:rFonts w:ascii="宋体" w:cs="宋体"/>
                <w:kern w:val="0"/>
                <w:sz w:val="20"/>
                <w:szCs w:val="20"/>
              </w:rPr>
            </w:pPr>
            <w:r w:rsidRPr="003E1D0E">
              <w:rPr>
                <w:rFonts w:ascii="宋体" w:hAnsi="宋体" w:cs="宋体" w:hint="eastAsia"/>
                <w:kern w:val="0"/>
                <w:sz w:val="20"/>
                <w:szCs w:val="20"/>
              </w:rPr>
              <w:t>是否在收发瓶环节中有巡查制度？</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rsidTr="00A64031">
        <w:trPr>
          <w:trHeight w:val="709"/>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rPr>
                <w:rFonts w:ascii="宋体" w:cs="宋体"/>
                <w:kern w:val="0"/>
                <w:sz w:val="20"/>
                <w:szCs w:val="20"/>
              </w:rPr>
            </w:pPr>
            <w:r w:rsidRPr="003E1D0E">
              <w:rPr>
                <w:rFonts w:ascii="宋体" w:hAnsi="宋体" w:cs="宋体" w:hint="eastAsia"/>
                <w:kern w:val="0"/>
                <w:sz w:val="20"/>
                <w:szCs w:val="20"/>
              </w:rPr>
              <w:t>对巡查中发现的问题，是否跟踪处理？</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720"/>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rPr>
                <w:rFonts w:ascii="宋体" w:cs="宋体"/>
                <w:kern w:val="0"/>
                <w:sz w:val="20"/>
                <w:szCs w:val="20"/>
              </w:rPr>
            </w:pPr>
            <w:r w:rsidRPr="003E1D0E">
              <w:rPr>
                <w:rFonts w:ascii="宋体" w:hAnsi="宋体" w:cs="宋体" w:hint="eastAsia"/>
                <w:kern w:val="0"/>
                <w:sz w:val="20"/>
                <w:szCs w:val="20"/>
              </w:rPr>
              <w:t>对钢瓶电子标签标识是否及时更新基本信息？</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1587"/>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操作管理</w:t>
            </w:r>
          </w:p>
        </w:tc>
        <w:tc>
          <w:tcPr>
            <w:tcW w:w="4394" w:type="dxa"/>
            <w:gridSpan w:val="2"/>
            <w:tcBorders>
              <w:left w:val="outset" w:sz="6" w:space="0" w:color="auto"/>
              <w:right w:val="outset" w:sz="6" w:space="0" w:color="auto"/>
            </w:tcBorders>
            <w:vAlign w:val="center"/>
          </w:tcPr>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w:t>
            </w:r>
            <w:proofErr w:type="gramStart"/>
            <w:r w:rsidRPr="003E1D0E">
              <w:rPr>
                <w:rFonts w:ascii="宋体" w:hAnsi="宋体" w:cs="宋体" w:hint="eastAsia"/>
                <w:kern w:val="0"/>
                <w:sz w:val="20"/>
                <w:szCs w:val="20"/>
              </w:rPr>
              <w:t>罐车卸液要求</w:t>
            </w:r>
            <w:proofErr w:type="gramEnd"/>
            <w:r w:rsidRPr="003E1D0E">
              <w:rPr>
                <w:rFonts w:ascii="宋体" w:hAnsi="宋体" w:cs="宋体" w:hint="eastAsia"/>
                <w:kern w:val="0"/>
                <w:sz w:val="20"/>
                <w:szCs w:val="20"/>
              </w:rPr>
              <w:t>：</w:t>
            </w:r>
          </w:p>
          <w:p w:rsidR="001834C9" w:rsidRPr="003E1D0E" w:rsidRDefault="001834C9" w:rsidP="007B1389">
            <w:pPr>
              <w:rPr>
                <w:rFonts w:ascii="宋体" w:cs="宋体"/>
                <w:kern w:val="0"/>
                <w:sz w:val="20"/>
                <w:szCs w:val="20"/>
              </w:rPr>
            </w:pPr>
            <w:r w:rsidRPr="003E1D0E">
              <w:rPr>
                <w:rFonts w:ascii="宋体" w:hAnsi="宋体" w:cs="宋体" w:hint="eastAsia"/>
                <w:kern w:val="0"/>
                <w:sz w:val="20"/>
                <w:szCs w:val="20"/>
              </w:rPr>
              <w:t>按照《移动式压力容器安全技术监察规程》</w:t>
            </w:r>
            <w:r w:rsidRPr="003E1D0E">
              <w:rPr>
                <w:rFonts w:ascii="宋体" w:hAnsi="宋体" w:cs="宋体"/>
                <w:kern w:val="0"/>
                <w:sz w:val="20"/>
                <w:szCs w:val="20"/>
              </w:rPr>
              <w:t>6.3</w:t>
            </w:r>
            <w:r w:rsidRPr="003E1D0E">
              <w:rPr>
                <w:rFonts w:ascii="宋体" w:hAnsi="宋体" w:cs="宋体" w:hint="eastAsia"/>
                <w:kern w:val="0"/>
                <w:sz w:val="20"/>
                <w:szCs w:val="20"/>
              </w:rPr>
              <w:t>，</w:t>
            </w:r>
            <w:r w:rsidRPr="003E1D0E">
              <w:rPr>
                <w:rFonts w:ascii="宋体" w:hAnsi="宋体" w:cs="宋体"/>
                <w:kern w:val="0"/>
                <w:sz w:val="20"/>
                <w:szCs w:val="20"/>
              </w:rPr>
              <w:t>6.4</w:t>
            </w:r>
            <w:r w:rsidRPr="003E1D0E">
              <w:rPr>
                <w:rFonts w:ascii="宋体" w:hAnsi="宋体" w:cs="宋体" w:hint="eastAsia"/>
                <w:kern w:val="0"/>
                <w:sz w:val="20"/>
                <w:szCs w:val="20"/>
              </w:rPr>
              <w:t>，</w:t>
            </w:r>
            <w:r w:rsidRPr="003E1D0E">
              <w:rPr>
                <w:rFonts w:ascii="宋体" w:hAnsi="宋体" w:cs="宋体"/>
                <w:kern w:val="0"/>
                <w:sz w:val="20"/>
                <w:szCs w:val="20"/>
              </w:rPr>
              <w:t>6.5</w:t>
            </w:r>
            <w:r w:rsidRPr="003E1D0E">
              <w:rPr>
                <w:rFonts w:ascii="宋体" w:hAnsi="宋体" w:cs="宋体" w:hint="eastAsia"/>
                <w:kern w:val="0"/>
                <w:sz w:val="20"/>
                <w:szCs w:val="20"/>
              </w:rPr>
              <w:t>条要求进行罐车</w:t>
            </w:r>
            <w:proofErr w:type="gramStart"/>
            <w:r w:rsidRPr="003E1D0E">
              <w:rPr>
                <w:rFonts w:ascii="宋体" w:hAnsi="宋体" w:cs="宋体" w:hint="eastAsia"/>
                <w:kern w:val="0"/>
                <w:sz w:val="20"/>
                <w:szCs w:val="20"/>
              </w:rPr>
              <w:t>卸液操作</w:t>
            </w:r>
            <w:proofErr w:type="gramEnd"/>
          </w:p>
        </w:tc>
        <w:tc>
          <w:tcPr>
            <w:tcW w:w="3828" w:type="dxa"/>
            <w:tcBorders>
              <w:left w:val="outset" w:sz="6" w:space="0" w:color="auto"/>
              <w:right w:val="outset" w:sz="6" w:space="0" w:color="auto"/>
            </w:tcBorders>
          </w:tcPr>
          <w:p w:rsidR="001834C9" w:rsidRPr="003E1D0E" w:rsidRDefault="001834C9" w:rsidP="003E1D0E">
            <w:pPr>
              <w:widowControl/>
              <w:rPr>
                <w:rFonts w:ascii="宋体" w:cs="宋体"/>
                <w:kern w:val="0"/>
                <w:sz w:val="20"/>
                <w:szCs w:val="20"/>
              </w:rPr>
            </w:pPr>
            <w:r w:rsidRPr="003E1D0E">
              <w:rPr>
                <w:rFonts w:ascii="宋体" w:hAnsi="宋体" w:cs="宋体" w:hint="eastAsia"/>
                <w:kern w:val="0"/>
                <w:sz w:val="20"/>
                <w:szCs w:val="20"/>
              </w:rPr>
              <w:t>★利用</w:t>
            </w:r>
            <w:proofErr w:type="gramStart"/>
            <w:r w:rsidRPr="003E1D0E">
              <w:rPr>
                <w:rFonts w:ascii="宋体" w:hAnsi="宋体" w:cs="宋体" w:hint="eastAsia"/>
                <w:kern w:val="0"/>
                <w:sz w:val="20"/>
                <w:szCs w:val="20"/>
              </w:rPr>
              <w:t>罐车卸液的</w:t>
            </w:r>
            <w:proofErr w:type="gramEnd"/>
            <w:r w:rsidRPr="003E1D0E">
              <w:rPr>
                <w:rFonts w:ascii="宋体" w:hAnsi="宋体" w:cs="宋体" w:hint="eastAsia"/>
                <w:kern w:val="0"/>
                <w:sz w:val="20"/>
                <w:szCs w:val="20"/>
              </w:rPr>
              <w:t>应具有罐车</w:t>
            </w:r>
            <w:proofErr w:type="gramStart"/>
            <w:r w:rsidRPr="003E1D0E">
              <w:rPr>
                <w:rFonts w:ascii="宋体" w:hAnsi="宋体" w:cs="宋体" w:hint="eastAsia"/>
                <w:kern w:val="0"/>
                <w:sz w:val="20"/>
                <w:szCs w:val="20"/>
              </w:rPr>
              <w:t>卸液操</w:t>
            </w:r>
            <w:proofErr w:type="gramEnd"/>
            <w:r w:rsidRPr="003E1D0E">
              <w:rPr>
                <w:rFonts w:ascii="宋体" w:hAnsi="宋体" w:cs="宋体" w:hint="eastAsia"/>
                <w:kern w:val="0"/>
                <w:sz w:val="20"/>
                <w:szCs w:val="20"/>
              </w:rPr>
              <w:t>作制度、罐车</w:t>
            </w:r>
            <w:proofErr w:type="gramStart"/>
            <w:r w:rsidRPr="003E1D0E">
              <w:rPr>
                <w:rFonts w:ascii="宋体" w:hAnsi="宋体" w:cs="宋体" w:hint="eastAsia"/>
                <w:kern w:val="0"/>
                <w:sz w:val="20"/>
                <w:szCs w:val="20"/>
              </w:rPr>
              <w:t>卸液</w:t>
            </w:r>
            <w:proofErr w:type="gramEnd"/>
            <w:r w:rsidRPr="003E1D0E">
              <w:rPr>
                <w:rFonts w:ascii="宋体" w:hAnsi="宋体" w:cs="宋体" w:hint="eastAsia"/>
                <w:kern w:val="0"/>
                <w:sz w:val="20"/>
                <w:szCs w:val="20"/>
              </w:rPr>
              <w:t>前、后检查表、</w:t>
            </w:r>
            <w:proofErr w:type="gramStart"/>
            <w:r w:rsidRPr="003E1D0E">
              <w:rPr>
                <w:rFonts w:ascii="宋体" w:hAnsi="宋体" w:cs="宋体" w:hint="eastAsia"/>
                <w:kern w:val="0"/>
                <w:sz w:val="20"/>
                <w:szCs w:val="20"/>
              </w:rPr>
              <w:t>卸液记</w:t>
            </w:r>
            <w:proofErr w:type="gramEnd"/>
            <w:r w:rsidRPr="003E1D0E">
              <w:rPr>
                <w:rFonts w:ascii="宋体" w:hAnsi="宋体" w:cs="宋体" w:hint="eastAsia"/>
                <w:kern w:val="0"/>
                <w:sz w:val="20"/>
                <w:szCs w:val="20"/>
              </w:rPr>
              <w:t>录，</w:t>
            </w:r>
            <w:proofErr w:type="gramStart"/>
            <w:r w:rsidRPr="003E1D0E">
              <w:rPr>
                <w:rFonts w:ascii="宋体" w:hAnsi="宋体" w:cs="宋体" w:hint="eastAsia"/>
                <w:kern w:val="0"/>
                <w:sz w:val="20"/>
                <w:szCs w:val="20"/>
              </w:rPr>
              <w:t>卸液管</w:t>
            </w:r>
            <w:proofErr w:type="gramEnd"/>
            <w:r w:rsidRPr="003E1D0E">
              <w:rPr>
                <w:rFonts w:ascii="宋体" w:hAnsi="宋体" w:cs="宋体" w:hint="eastAsia"/>
                <w:kern w:val="0"/>
                <w:sz w:val="20"/>
                <w:szCs w:val="20"/>
              </w:rPr>
              <w:t>路、安全附件、导静电装置符合要求。</w:t>
            </w:r>
          </w:p>
          <w:p w:rsidR="001834C9" w:rsidRPr="003E1D0E" w:rsidRDefault="001834C9" w:rsidP="003E1D0E">
            <w:pPr>
              <w:spacing w:before="100" w:beforeAutospacing="1" w:after="100" w:afterAutospacing="1"/>
              <w:rPr>
                <w:rFonts w:ascii="宋体" w:cs="宋体"/>
                <w:kern w:val="0"/>
                <w:sz w:val="20"/>
                <w:szCs w:val="20"/>
              </w:rPr>
            </w:pPr>
            <w:r w:rsidRPr="003E1D0E">
              <w:rPr>
                <w:rFonts w:ascii="宋体" w:hAnsi="宋体" w:cs="宋体" w:hint="eastAsia"/>
                <w:kern w:val="0"/>
                <w:sz w:val="20"/>
                <w:szCs w:val="20"/>
              </w:rPr>
              <w:t>充装管路不符合要求扣</w:t>
            </w:r>
            <w:r w:rsidRPr="003E1D0E">
              <w:rPr>
                <w:rFonts w:ascii="宋体" w:hAnsi="宋体" w:cs="宋体"/>
                <w:kern w:val="0"/>
                <w:sz w:val="20"/>
                <w:szCs w:val="20"/>
              </w:rPr>
              <w:t>10</w:t>
            </w:r>
            <w:r w:rsidRPr="003E1D0E">
              <w:rPr>
                <w:rFonts w:ascii="宋体" w:hAnsi="宋体" w:cs="宋体" w:hint="eastAsia"/>
                <w:kern w:val="0"/>
                <w:sz w:val="20"/>
                <w:szCs w:val="20"/>
              </w:rPr>
              <w:t>分，一项不符合扣</w:t>
            </w:r>
            <w:r w:rsidRPr="003E1D0E">
              <w:rPr>
                <w:rFonts w:ascii="宋体" w:hAnsi="宋体" w:cs="宋体"/>
                <w:kern w:val="0"/>
                <w:sz w:val="20"/>
                <w:szCs w:val="20"/>
              </w:rPr>
              <w:t>3</w:t>
            </w:r>
            <w:r w:rsidRPr="003E1D0E">
              <w:rPr>
                <w:rFonts w:ascii="宋体" w:hAnsi="宋体" w:cs="宋体" w:hint="eastAsia"/>
                <w:kern w:val="0"/>
                <w:sz w:val="20"/>
                <w:szCs w:val="20"/>
              </w:rPr>
              <w:t>分。有</w:t>
            </w:r>
            <w:proofErr w:type="gramStart"/>
            <w:r w:rsidRPr="003E1D0E">
              <w:rPr>
                <w:rFonts w:ascii="宋体" w:hAnsi="宋体" w:cs="宋体" w:hint="eastAsia"/>
                <w:kern w:val="0"/>
                <w:sz w:val="20"/>
                <w:szCs w:val="20"/>
              </w:rPr>
              <w:t>罐车卸液工艺</w:t>
            </w:r>
            <w:proofErr w:type="gramEnd"/>
            <w:r w:rsidRPr="003E1D0E">
              <w:rPr>
                <w:rFonts w:ascii="宋体" w:hAnsi="宋体" w:cs="宋体" w:hint="eastAsia"/>
                <w:kern w:val="0"/>
                <w:sz w:val="20"/>
                <w:szCs w:val="20"/>
              </w:rPr>
              <w:t>，但不能提供</w:t>
            </w:r>
            <w:proofErr w:type="gramStart"/>
            <w:r w:rsidRPr="003E1D0E">
              <w:rPr>
                <w:rFonts w:ascii="宋体" w:hAnsi="宋体" w:cs="宋体" w:hint="eastAsia"/>
                <w:kern w:val="0"/>
                <w:sz w:val="20"/>
                <w:szCs w:val="20"/>
              </w:rPr>
              <w:t>罐车卸液检</w:t>
            </w:r>
            <w:proofErr w:type="gramEnd"/>
            <w:r w:rsidRPr="003E1D0E">
              <w:rPr>
                <w:rFonts w:ascii="宋体" w:hAnsi="宋体" w:cs="宋体" w:hint="eastAsia"/>
                <w:kern w:val="0"/>
                <w:sz w:val="20"/>
                <w:szCs w:val="20"/>
              </w:rPr>
              <w:t>查表和</w:t>
            </w:r>
            <w:proofErr w:type="gramStart"/>
            <w:r w:rsidRPr="003E1D0E">
              <w:rPr>
                <w:rFonts w:ascii="宋体" w:hAnsi="宋体" w:cs="宋体" w:hint="eastAsia"/>
                <w:kern w:val="0"/>
                <w:sz w:val="20"/>
                <w:szCs w:val="20"/>
              </w:rPr>
              <w:t>卸液记录</w:t>
            </w:r>
            <w:proofErr w:type="gramEnd"/>
            <w:r w:rsidRPr="003E1D0E">
              <w:rPr>
                <w:rFonts w:ascii="宋体" w:hAnsi="宋体" w:cs="宋体" w:hint="eastAsia"/>
                <w:kern w:val="0"/>
                <w:sz w:val="20"/>
                <w:szCs w:val="20"/>
              </w:rPr>
              <w:t>扣</w:t>
            </w:r>
            <w:r w:rsidRPr="003E1D0E">
              <w:rPr>
                <w:rFonts w:ascii="宋体" w:hAnsi="宋体" w:cs="宋体"/>
                <w:kern w:val="0"/>
                <w:sz w:val="20"/>
                <w:szCs w:val="20"/>
              </w:rPr>
              <w:t>40</w:t>
            </w:r>
            <w:r w:rsidRPr="003E1D0E">
              <w:rPr>
                <w:rFonts w:ascii="宋体" w:hAnsi="宋体" w:cs="宋体" w:hint="eastAsia"/>
                <w:kern w:val="0"/>
                <w:sz w:val="20"/>
                <w:szCs w:val="20"/>
              </w:rPr>
              <w:t>分</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40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987"/>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val="restart"/>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操作管理</w:t>
            </w:r>
          </w:p>
        </w:tc>
        <w:tc>
          <w:tcPr>
            <w:tcW w:w="967" w:type="dxa"/>
            <w:vMerge w:val="restart"/>
            <w:tcBorders>
              <w:left w:val="outset" w:sz="6" w:space="0" w:color="auto"/>
            </w:tcBorders>
            <w:vAlign w:val="center"/>
          </w:tcPr>
          <w:p w:rsidR="001834C9" w:rsidRPr="003E1D0E" w:rsidRDefault="001834C9" w:rsidP="00B675F4">
            <w:pPr>
              <w:rPr>
                <w:rFonts w:ascii="宋体" w:cs="宋体"/>
                <w:kern w:val="0"/>
                <w:sz w:val="20"/>
                <w:szCs w:val="20"/>
              </w:rPr>
            </w:pPr>
            <w:r w:rsidRPr="003E1D0E">
              <w:rPr>
                <w:rFonts w:ascii="宋体" w:hAnsi="宋体" w:cs="宋体" w:hint="eastAsia"/>
                <w:kern w:val="0"/>
                <w:sz w:val="20"/>
                <w:szCs w:val="20"/>
              </w:rPr>
              <w:t>★气瓶充装前、中、后相关要求</w:t>
            </w:r>
          </w:p>
        </w:tc>
        <w:tc>
          <w:tcPr>
            <w:tcW w:w="3427" w:type="dxa"/>
            <w:tcBorders>
              <w:right w:val="outset" w:sz="6" w:space="0" w:color="auto"/>
            </w:tcBorders>
            <w:vAlign w:val="center"/>
          </w:tcPr>
          <w:p w:rsidR="001834C9" w:rsidRPr="003E1D0E" w:rsidRDefault="001834C9" w:rsidP="00B2516E">
            <w:pPr>
              <w:rPr>
                <w:rFonts w:ascii="宋体" w:cs="宋体"/>
                <w:kern w:val="0"/>
                <w:sz w:val="20"/>
                <w:szCs w:val="20"/>
              </w:rPr>
            </w:pPr>
            <w:r w:rsidRPr="003E1D0E">
              <w:rPr>
                <w:rFonts w:ascii="宋体" w:hAnsi="宋体" w:cs="宋体" w:hint="eastAsia"/>
                <w:kern w:val="0"/>
                <w:sz w:val="20"/>
                <w:szCs w:val="20"/>
              </w:rPr>
              <w:t>乙炔充装按照</w:t>
            </w:r>
            <w:r w:rsidRPr="003E1D0E">
              <w:rPr>
                <w:rFonts w:ascii="宋体" w:hAnsi="宋体" w:cs="宋体"/>
                <w:kern w:val="0"/>
                <w:sz w:val="20"/>
                <w:szCs w:val="20"/>
              </w:rPr>
              <w:t>GB 13591-2009</w:t>
            </w:r>
            <w:r w:rsidRPr="003E1D0E">
              <w:rPr>
                <w:rFonts w:ascii="宋体" w:hAnsi="宋体" w:cs="宋体" w:hint="eastAsia"/>
                <w:kern w:val="0"/>
                <w:sz w:val="20"/>
                <w:szCs w:val="20"/>
              </w:rPr>
              <w:t>《溶解乙炔气瓶充装规定》第</w:t>
            </w:r>
            <w:r w:rsidRPr="003E1D0E">
              <w:rPr>
                <w:rFonts w:ascii="宋体" w:hAnsi="宋体" w:cs="宋体"/>
                <w:kern w:val="0"/>
                <w:sz w:val="20"/>
                <w:szCs w:val="20"/>
              </w:rPr>
              <w:t>5</w:t>
            </w:r>
            <w:r w:rsidRPr="003E1D0E">
              <w:rPr>
                <w:rFonts w:ascii="宋体" w:hAnsi="宋体" w:cs="宋体" w:hint="eastAsia"/>
                <w:kern w:val="0"/>
                <w:sz w:val="20"/>
                <w:szCs w:val="20"/>
              </w:rPr>
              <w:t>、</w:t>
            </w:r>
            <w:r w:rsidRPr="003E1D0E">
              <w:rPr>
                <w:rFonts w:ascii="宋体" w:hAnsi="宋体" w:cs="宋体"/>
                <w:kern w:val="0"/>
                <w:sz w:val="20"/>
                <w:szCs w:val="20"/>
              </w:rPr>
              <w:t>6</w:t>
            </w:r>
            <w:r w:rsidRPr="003E1D0E">
              <w:rPr>
                <w:rFonts w:ascii="宋体" w:hAnsi="宋体" w:cs="宋体" w:hint="eastAsia"/>
                <w:kern w:val="0"/>
                <w:sz w:val="20"/>
                <w:szCs w:val="20"/>
              </w:rPr>
              <w:t>、</w:t>
            </w:r>
            <w:r w:rsidRPr="003E1D0E">
              <w:rPr>
                <w:rFonts w:ascii="宋体" w:hAnsi="宋体" w:cs="宋体"/>
                <w:kern w:val="0"/>
                <w:sz w:val="20"/>
                <w:szCs w:val="20"/>
              </w:rPr>
              <w:t>7</w:t>
            </w:r>
            <w:r w:rsidRPr="003E1D0E">
              <w:rPr>
                <w:rFonts w:ascii="宋体" w:hAnsi="宋体" w:cs="宋体" w:hint="eastAsia"/>
                <w:kern w:val="0"/>
                <w:sz w:val="20"/>
                <w:szCs w:val="20"/>
              </w:rPr>
              <w:t>条要求进行检查</w:t>
            </w:r>
          </w:p>
        </w:tc>
        <w:tc>
          <w:tcPr>
            <w:tcW w:w="3828" w:type="dxa"/>
            <w:vMerge w:val="restart"/>
            <w:tcBorders>
              <w:left w:val="outset" w:sz="6" w:space="0" w:color="auto"/>
              <w:right w:val="outset" w:sz="6" w:space="0" w:color="auto"/>
            </w:tcBorders>
            <w:vAlign w:val="center"/>
          </w:tcPr>
          <w:p w:rsidR="001834C9" w:rsidRPr="003E1D0E" w:rsidRDefault="001834C9" w:rsidP="003E1D0E">
            <w:pPr>
              <w:spacing w:before="100" w:beforeAutospacing="1" w:after="100" w:afterAutospacing="1"/>
              <w:rPr>
                <w:rFonts w:ascii="宋体" w:cs="宋体"/>
                <w:kern w:val="0"/>
                <w:sz w:val="20"/>
                <w:szCs w:val="20"/>
              </w:rPr>
            </w:pPr>
            <w:r w:rsidRPr="003E1D0E">
              <w:rPr>
                <w:rFonts w:ascii="宋体" w:hAnsi="宋体" w:cs="宋体" w:hint="eastAsia"/>
                <w:kern w:val="0"/>
                <w:sz w:val="20"/>
                <w:szCs w:val="20"/>
              </w:rPr>
              <w:t>按充装介质的不同，根据标准要求对充装前、中、</w:t>
            </w:r>
            <w:proofErr w:type="gramStart"/>
            <w:r w:rsidRPr="003E1D0E">
              <w:rPr>
                <w:rFonts w:ascii="宋体" w:hAnsi="宋体" w:cs="宋体" w:hint="eastAsia"/>
                <w:kern w:val="0"/>
                <w:sz w:val="20"/>
                <w:szCs w:val="20"/>
              </w:rPr>
              <w:t>后记录</w:t>
            </w:r>
            <w:proofErr w:type="gramEnd"/>
            <w:r w:rsidRPr="003E1D0E">
              <w:rPr>
                <w:rFonts w:ascii="宋体" w:hAnsi="宋体" w:cs="宋体" w:hint="eastAsia"/>
                <w:kern w:val="0"/>
                <w:sz w:val="20"/>
                <w:szCs w:val="20"/>
              </w:rPr>
              <w:t>进行检查。</w:t>
            </w:r>
          </w:p>
          <w:p w:rsidR="001834C9" w:rsidRPr="003E1D0E" w:rsidRDefault="001834C9" w:rsidP="003E1D0E">
            <w:pPr>
              <w:spacing w:before="100" w:beforeAutospacing="1" w:after="100" w:afterAutospacing="1"/>
              <w:rPr>
                <w:rFonts w:ascii="宋体" w:cs="宋体"/>
                <w:kern w:val="0"/>
                <w:sz w:val="20"/>
                <w:szCs w:val="20"/>
              </w:rPr>
            </w:pPr>
            <w:r w:rsidRPr="003E1D0E">
              <w:rPr>
                <w:rFonts w:ascii="宋体" w:hAnsi="宋体" w:cs="宋体" w:hint="eastAsia"/>
                <w:kern w:val="0"/>
                <w:sz w:val="20"/>
                <w:szCs w:val="20"/>
              </w:rPr>
              <w:t>按照充装情况的好、中、差给</w:t>
            </w:r>
            <w:r w:rsidRPr="003E1D0E">
              <w:rPr>
                <w:rFonts w:ascii="宋体" w:hAnsi="宋体" w:cs="宋体"/>
                <w:kern w:val="0"/>
                <w:sz w:val="20"/>
                <w:szCs w:val="20"/>
              </w:rPr>
              <w:t>40</w:t>
            </w:r>
            <w:r w:rsidRPr="003E1D0E">
              <w:rPr>
                <w:rFonts w:ascii="宋体" w:hAnsi="宋体" w:cs="宋体" w:hint="eastAsia"/>
                <w:kern w:val="0"/>
                <w:sz w:val="20"/>
                <w:szCs w:val="20"/>
              </w:rPr>
              <w:t>，</w:t>
            </w:r>
            <w:r w:rsidRPr="003E1D0E">
              <w:rPr>
                <w:rFonts w:ascii="宋体" w:hAnsi="宋体" w:cs="宋体"/>
                <w:kern w:val="0"/>
                <w:sz w:val="20"/>
                <w:szCs w:val="20"/>
              </w:rPr>
              <w:t>20</w:t>
            </w:r>
            <w:r w:rsidRPr="003E1D0E">
              <w:rPr>
                <w:rFonts w:ascii="宋体" w:hAnsi="宋体" w:cs="宋体" w:hint="eastAsia"/>
                <w:kern w:val="0"/>
                <w:sz w:val="20"/>
                <w:szCs w:val="20"/>
              </w:rPr>
              <w:t>，</w:t>
            </w:r>
            <w:r w:rsidRPr="003E1D0E">
              <w:rPr>
                <w:rFonts w:ascii="宋体" w:hAnsi="宋体" w:cs="宋体"/>
                <w:kern w:val="0"/>
                <w:sz w:val="20"/>
                <w:szCs w:val="20"/>
              </w:rPr>
              <w:t>0</w:t>
            </w:r>
            <w:r w:rsidRPr="003E1D0E">
              <w:rPr>
                <w:rFonts w:ascii="宋体" w:hAnsi="宋体" w:cs="宋体" w:hint="eastAsia"/>
                <w:kern w:val="0"/>
                <w:sz w:val="20"/>
                <w:szCs w:val="20"/>
              </w:rPr>
              <w:t>分。</w:t>
            </w:r>
          </w:p>
        </w:tc>
        <w:tc>
          <w:tcPr>
            <w:tcW w:w="708" w:type="dxa"/>
            <w:vMerge w:val="restart"/>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40</w:t>
            </w:r>
          </w:p>
        </w:tc>
        <w:tc>
          <w:tcPr>
            <w:tcW w:w="709" w:type="dxa"/>
            <w:vMerge w:val="restart"/>
          </w:tcPr>
          <w:p w:rsidR="001834C9" w:rsidRPr="003E1D0E" w:rsidRDefault="001834C9" w:rsidP="00AA7C80">
            <w:pPr>
              <w:rPr>
                <w:rFonts w:ascii="宋体" w:cs="宋体"/>
                <w:kern w:val="0"/>
                <w:sz w:val="20"/>
                <w:szCs w:val="20"/>
              </w:rPr>
            </w:pPr>
          </w:p>
        </w:tc>
        <w:tc>
          <w:tcPr>
            <w:tcW w:w="727" w:type="dxa"/>
            <w:vMerge w:val="restart"/>
          </w:tcPr>
          <w:p w:rsidR="001834C9" w:rsidRPr="003E1D0E" w:rsidRDefault="001834C9" w:rsidP="00AA7C80">
            <w:pPr>
              <w:rPr>
                <w:rFonts w:ascii="宋体" w:cs="宋体"/>
                <w:kern w:val="0"/>
                <w:sz w:val="20"/>
                <w:szCs w:val="20"/>
              </w:rPr>
            </w:pPr>
          </w:p>
        </w:tc>
        <w:tc>
          <w:tcPr>
            <w:tcW w:w="1744" w:type="dxa"/>
            <w:vMerge w:val="restart"/>
          </w:tcPr>
          <w:p w:rsidR="001834C9" w:rsidRPr="003E1D0E" w:rsidRDefault="001834C9" w:rsidP="00AA7C80">
            <w:pPr>
              <w:rPr>
                <w:rFonts w:ascii="宋体" w:cs="宋体"/>
                <w:kern w:val="0"/>
                <w:sz w:val="20"/>
                <w:szCs w:val="20"/>
              </w:rPr>
            </w:pPr>
          </w:p>
        </w:tc>
      </w:tr>
      <w:tr w:rsidR="001834C9" w:rsidRPr="003E1D0E">
        <w:trPr>
          <w:trHeight w:val="988"/>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967" w:type="dxa"/>
            <w:vMerge/>
            <w:tcBorders>
              <w:left w:val="outset" w:sz="6" w:space="0" w:color="auto"/>
            </w:tcBorders>
            <w:vAlign w:val="center"/>
          </w:tcPr>
          <w:p w:rsidR="001834C9" w:rsidRPr="003E1D0E" w:rsidRDefault="001834C9" w:rsidP="007B1389">
            <w:pPr>
              <w:rPr>
                <w:rFonts w:ascii="宋体" w:cs="宋体"/>
                <w:kern w:val="0"/>
                <w:sz w:val="20"/>
                <w:szCs w:val="20"/>
              </w:rPr>
            </w:pPr>
          </w:p>
        </w:tc>
        <w:tc>
          <w:tcPr>
            <w:tcW w:w="3427" w:type="dxa"/>
            <w:tcBorders>
              <w:right w:val="outset" w:sz="6" w:space="0" w:color="auto"/>
            </w:tcBorders>
            <w:vAlign w:val="center"/>
          </w:tcPr>
          <w:p w:rsidR="001834C9" w:rsidRPr="003E1D0E" w:rsidRDefault="001834C9" w:rsidP="00B2516E">
            <w:pPr>
              <w:rPr>
                <w:rFonts w:ascii="宋体" w:cs="宋体"/>
                <w:kern w:val="0"/>
                <w:sz w:val="20"/>
                <w:szCs w:val="20"/>
              </w:rPr>
            </w:pPr>
            <w:r w:rsidRPr="003E1D0E">
              <w:rPr>
                <w:rFonts w:ascii="宋体" w:hAnsi="宋体" w:cs="宋体" w:hint="eastAsia"/>
                <w:kern w:val="0"/>
                <w:sz w:val="20"/>
                <w:szCs w:val="20"/>
              </w:rPr>
              <w:t>液化气体充装按照</w:t>
            </w:r>
            <w:r w:rsidRPr="003E1D0E">
              <w:rPr>
                <w:rFonts w:ascii="宋体" w:hAnsi="宋体" w:cs="宋体"/>
                <w:kern w:val="0"/>
                <w:sz w:val="20"/>
                <w:szCs w:val="20"/>
              </w:rPr>
              <w:t>GB 14193-2009</w:t>
            </w:r>
            <w:r w:rsidRPr="003E1D0E">
              <w:rPr>
                <w:rFonts w:ascii="宋体" w:hAnsi="宋体" w:cs="宋体" w:hint="eastAsia"/>
                <w:kern w:val="0"/>
                <w:sz w:val="20"/>
                <w:szCs w:val="20"/>
              </w:rPr>
              <w:t>《液化气体气瓶充装规定》第</w:t>
            </w:r>
            <w:r w:rsidRPr="003E1D0E">
              <w:rPr>
                <w:rFonts w:ascii="宋体" w:hAnsi="宋体" w:cs="宋体"/>
                <w:kern w:val="0"/>
                <w:sz w:val="20"/>
                <w:szCs w:val="20"/>
              </w:rPr>
              <w:t>4</w:t>
            </w: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条要求进行检查</w:t>
            </w:r>
          </w:p>
        </w:tc>
        <w:tc>
          <w:tcPr>
            <w:tcW w:w="3828" w:type="dxa"/>
            <w:vMerge/>
            <w:tcBorders>
              <w:left w:val="outset" w:sz="6" w:space="0" w:color="auto"/>
              <w:right w:val="outset" w:sz="6" w:space="0" w:color="auto"/>
            </w:tcBorders>
          </w:tcPr>
          <w:p w:rsidR="001834C9" w:rsidRPr="003E1D0E" w:rsidRDefault="001834C9" w:rsidP="003E1D0E">
            <w:pPr>
              <w:spacing w:before="100" w:beforeAutospacing="1" w:after="100" w:afterAutospacing="1"/>
              <w:rPr>
                <w:rFonts w:ascii="宋体" w:cs="宋体"/>
                <w:kern w:val="0"/>
                <w:sz w:val="20"/>
                <w:szCs w:val="20"/>
              </w:rPr>
            </w:pPr>
          </w:p>
        </w:tc>
        <w:tc>
          <w:tcPr>
            <w:tcW w:w="708" w:type="dxa"/>
            <w:vMerge/>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cs="宋体"/>
                <w:kern w:val="0"/>
                <w:sz w:val="20"/>
                <w:szCs w:val="20"/>
              </w:rPr>
            </w:pPr>
          </w:p>
        </w:tc>
        <w:tc>
          <w:tcPr>
            <w:tcW w:w="709" w:type="dxa"/>
            <w:vMerge/>
          </w:tcPr>
          <w:p w:rsidR="001834C9" w:rsidRPr="003E1D0E" w:rsidRDefault="001834C9" w:rsidP="00AA7C80">
            <w:pPr>
              <w:rPr>
                <w:rFonts w:ascii="宋体" w:cs="宋体"/>
                <w:kern w:val="0"/>
                <w:sz w:val="20"/>
                <w:szCs w:val="20"/>
              </w:rPr>
            </w:pPr>
          </w:p>
        </w:tc>
        <w:tc>
          <w:tcPr>
            <w:tcW w:w="727" w:type="dxa"/>
            <w:vMerge/>
          </w:tcPr>
          <w:p w:rsidR="001834C9" w:rsidRPr="003E1D0E" w:rsidRDefault="001834C9" w:rsidP="00AA7C80">
            <w:pPr>
              <w:rPr>
                <w:rFonts w:ascii="宋体" w:cs="宋体"/>
                <w:kern w:val="0"/>
                <w:sz w:val="20"/>
                <w:szCs w:val="20"/>
              </w:rPr>
            </w:pPr>
          </w:p>
        </w:tc>
        <w:tc>
          <w:tcPr>
            <w:tcW w:w="1744" w:type="dxa"/>
            <w:vMerge/>
          </w:tcPr>
          <w:p w:rsidR="001834C9" w:rsidRPr="003E1D0E" w:rsidRDefault="001834C9" w:rsidP="00AA7C80">
            <w:pPr>
              <w:rPr>
                <w:rFonts w:ascii="宋体" w:cs="宋体"/>
                <w:kern w:val="0"/>
                <w:sz w:val="20"/>
                <w:szCs w:val="20"/>
              </w:rPr>
            </w:pPr>
          </w:p>
        </w:tc>
      </w:tr>
      <w:tr w:rsidR="001834C9" w:rsidRPr="003E1D0E">
        <w:trPr>
          <w:trHeight w:val="973"/>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967" w:type="dxa"/>
            <w:vMerge/>
            <w:tcBorders>
              <w:left w:val="outset" w:sz="6" w:space="0" w:color="auto"/>
            </w:tcBorders>
            <w:vAlign w:val="center"/>
          </w:tcPr>
          <w:p w:rsidR="001834C9" w:rsidRPr="003E1D0E" w:rsidRDefault="001834C9" w:rsidP="007B1389">
            <w:pPr>
              <w:rPr>
                <w:rFonts w:ascii="宋体" w:cs="宋体"/>
                <w:kern w:val="0"/>
                <w:sz w:val="20"/>
                <w:szCs w:val="20"/>
              </w:rPr>
            </w:pPr>
          </w:p>
        </w:tc>
        <w:tc>
          <w:tcPr>
            <w:tcW w:w="3427" w:type="dxa"/>
            <w:tcBorders>
              <w:right w:val="outset" w:sz="6" w:space="0" w:color="auto"/>
            </w:tcBorders>
            <w:vAlign w:val="center"/>
          </w:tcPr>
          <w:p w:rsidR="001834C9" w:rsidRPr="003E1D0E" w:rsidRDefault="001834C9" w:rsidP="00B2516E">
            <w:pPr>
              <w:rPr>
                <w:rFonts w:ascii="宋体" w:cs="宋体"/>
                <w:kern w:val="0"/>
                <w:sz w:val="20"/>
                <w:szCs w:val="20"/>
              </w:rPr>
            </w:pPr>
            <w:r w:rsidRPr="003E1D0E">
              <w:rPr>
                <w:rFonts w:ascii="宋体" w:hAnsi="宋体" w:cs="宋体" w:hint="eastAsia"/>
                <w:kern w:val="0"/>
                <w:sz w:val="20"/>
                <w:szCs w:val="20"/>
              </w:rPr>
              <w:t>永久气体充装按照</w:t>
            </w:r>
            <w:r w:rsidRPr="003E1D0E">
              <w:rPr>
                <w:rFonts w:ascii="宋体" w:hAnsi="宋体" w:cs="宋体"/>
                <w:kern w:val="0"/>
                <w:sz w:val="20"/>
                <w:szCs w:val="20"/>
              </w:rPr>
              <w:t>GB 14194-2006</w:t>
            </w:r>
            <w:r w:rsidRPr="003E1D0E">
              <w:rPr>
                <w:rFonts w:ascii="宋体" w:hAnsi="宋体" w:cs="宋体" w:hint="eastAsia"/>
                <w:kern w:val="0"/>
                <w:sz w:val="20"/>
                <w:szCs w:val="20"/>
              </w:rPr>
              <w:t>《永久气体气瓶充装规定》第</w:t>
            </w:r>
            <w:r w:rsidRPr="003E1D0E">
              <w:rPr>
                <w:rFonts w:ascii="宋体" w:hAnsi="宋体" w:cs="宋体"/>
                <w:kern w:val="0"/>
                <w:sz w:val="20"/>
                <w:szCs w:val="20"/>
              </w:rPr>
              <w:t>4</w:t>
            </w: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条要求进行检查</w:t>
            </w:r>
          </w:p>
        </w:tc>
        <w:tc>
          <w:tcPr>
            <w:tcW w:w="3828" w:type="dxa"/>
            <w:vMerge/>
            <w:tcBorders>
              <w:left w:val="outset" w:sz="6" w:space="0" w:color="auto"/>
              <w:right w:val="outset" w:sz="6" w:space="0" w:color="auto"/>
            </w:tcBorders>
          </w:tcPr>
          <w:p w:rsidR="001834C9" w:rsidRPr="003E1D0E" w:rsidRDefault="001834C9" w:rsidP="003E1D0E">
            <w:pPr>
              <w:spacing w:before="100" w:beforeAutospacing="1" w:after="100" w:afterAutospacing="1"/>
              <w:rPr>
                <w:rFonts w:ascii="宋体" w:cs="宋体"/>
                <w:kern w:val="0"/>
                <w:sz w:val="20"/>
                <w:szCs w:val="20"/>
              </w:rPr>
            </w:pPr>
          </w:p>
        </w:tc>
        <w:tc>
          <w:tcPr>
            <w:tcW w:w="708" w:type="dxa"/>
            <w:vMerge/>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cs="宋体"/>
                <w:kern w:val="0"/>
                <w:sz w:val="20"/>
                <w:szCs w:val="20"/>
              </w:rPr>
            </w:pPr>
          </w:p>
        </w:tc>
        <w:tc>
          <w:tcPr>
            <w:tcW w:w="709" w:type="dxa"/>
            <w:vMerge/>
          </w:tcPr>
          <w:p w:rsidR="001834C9" w:rsidRPr="003E1D0E" w:rsidRDefault="001834C9" w:rsidP="00AA7C80">
            <w:pPr>
              <w:rPr>
                <w:rFonts w:ascii="宋体" w:cs="宋体"/>
                <w:kern w:val="0"/>
                <w:sz w:val="20"/>
                <w:szCs w:val="20"/>
              </w:rPr>
            </w:pPr>
          </w:p>
        </w:tc>
        <w:tc>
          <w:tcPr>
            <w:tcW w:w="727" w:type="dxa"/>
            <w:vMerge/>
          </w:tcPr>
          <w:p w:rsidR="001834C9" w:rsidRPr="003E1D0E" w:rsidRDefault="001834C9" w:rsidP="00AA7C80">
            <w:pPr>
              <w:rPr>
                <w:rFonts w:ascii="宋体" w:cs="宋体"/>
                <w:kern w:val="0"/>
                <w:sz w:val="20"/>
                <w:szCs w:val="20"/>
              </w:rPr>
            </w:pPr>
          </w:p>
        </w:tc>
        <w:tc>
          <w:tcPr>
            <w:tcW w:w="1744" w:type="dxa"/>
            <w:vMerge/>
          </w:tcPr>
          <w:p w:rsidR="001834C9" w:rsidRPr="003E1D0E" w:rsidRDefault="001834C9" w:rsidP="00AA7C80">
            <w:pPr>
              <w:rPr>
                <w:rFonts w:ascii="宋体" w:cs="宋体"/>
                <w:kern w:val="0"/>
                <w:sz w:val="20"/>
                <w:szCs w:val="20"/>
              </w:rPr>
            </w:pPr>
          </w:p>
        </w:tc>
      </w:tr>
      <w:tr w:rsidR="001834C9" w:rsidRPr="003E1D0E">
        <w:trPr>
          <w:trHeight w:val="585"/>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967" w:type="dxa"/>
            <w:vMerge/>
            <w:tcBorders>
              <w:left w:val="outset" w:sz="6" w:space="0" w:color="auto"/>
            </w:tcBorders>
            <w:vAlign w:val="center"/>
          </w:tcPr>
          <w:p w:rsidR="001834C9" w:rsidRPr="003E1D0E" w:rsidRDefault="001834C9" w:rsidP="007B1389">
            <w:pPr>
              <w:rPr>
                <w:rFonts w:ascii="宋体" w:cs="宋体"/>
                <w:kern w:val="0"/>
                <w:sz w:val="20"/>
                <w:szCs w:val="20"/>
              </w:rPr>
            </w:pPr>
          </w:p>
        </w:tc>
        <w:tc>
          <w:tcPr>
            <w:tcW w:w="3427" w:type="dxa"/>
            <w:tcBorders>
              <w:right w:val="outset" w:sz="6" w:space="0" w:color="auto"/>
            </w:tcBorders>
            <w:vAlign w:val="center"/>
          </w:tcPr>
          <w:p w:rsidR="001834C9" w:rsidRPr="003E1D0E" w:rsidRDefault="001834C9" w:rsidP="00B2516E">
            <w:pPr>
              <w:rPr>
                <w:rFonts w:ascii="宋体" w:cs="宋体"/>
                <w:kern w:val="0"/>
                <w:sz w:val="20"/>
                <w:szCs w:val="20"/>
              </w:rPr>
            </w:pPr>
            <w:r w:rsidRPr="003E1D0E">
              <w:rPr>
                <w:rFonts w:ascii="宋体" w:hAnsi="宋体" w:cs="宋体" w:hint="eastAsia"/>
                <w:kern w:val="0"/>
                <w:sz w:val="20"/>
                <w:szCs w:val="20"/>
              </w:rPr>
              <w:t>低温液化气体按照</w:t>
            </w:r>
            <w:r w:rsidRPr="003E1D0E">
              <w:rPr>
                <w:rFonts w:ascii="宋体" w:hAnsi="宋体" w:cs="宋体"/>
                <w:kern w:val="0"/>
                <w:sz w:val="20"/>
                <w:szCs w:val="20"/>
              </w:rPr>
              <w:t>GB 28051-2011</w:t>
            </w:r>
            <w:r w:rsidRPr="003E1D0E">
              <w:rPr>
                <w:rFonts w:ascii="宋体" w:hAnsi="宋体" w:cs="宋体" w:hint="eastAsia"/>
                <w:kern w:val="0"/>
                <w:sz w:val="20"/>
                <w:szCs w:val="20"/>
              </w:rPr>
              <w:t>《焊接绝热气瓶充装规定》第</w:t>
            </w:r>
            <w:r w:rsidRPr="00FC6840">
              <w:rPr>
                <w:rFonts w:ascii="宋体" w:hAnsi="宋体" w:cs="宋体"/>
                <w:kern w:val="0"/>
                <w:sz w:val="20"/>
                <w:szCs w:val="20"/>
              </w:rPr>
              <w:t>3</w:t>
            </w:r>
            <w:r w:rsidRPr="00FC6840">
              <w:rPr>
                <w:rFonts w:ascii="宋体" w:hAnsi="宋体" w:cs="宋体" w:hint="eastAsia"/>
                <w:kern w:val="0"/>
                <w:sz w:val="20"/>
                <w:szCs w:val="20"/>
              </w:rPr>
              <w:t>、</w:t>
            </w:r>
            <w:r w:rsidRPr="00FC6840">
              <w:rPr>
                <w:rFonts w:ascii="宋体" w:hAnsi="宋体" w:cs="宋体"/>
                <w:kern w:val="0"/>
                <w:sz w:val="20"/>
                <w:szCs w:val="20"/>
              </w:rPr>
              <w:t>4</w:t>
            </w:r>
            <w:r w:rsidRPr="00FC6840">
              <w:rPr>
                <w:rFonts w:ascii="宋体" w:hAnsi="宋体" w:cs="宋体" w:hint="eastAsia"/>
                <w:kern w:val="0"/>
                <w:sz w:val="20"/>
                <w:szCs w:val="20"/>
              </w:rPr>
              <w:t>、</w:t>
            </w:r>
            <w:r w:rsidRPr="00FC6840">
              <w:rPr>
                <w:rFonts w:ascii="宋体" w:hAnsi="宋体" w:cs="宋体"/>
                <w:kern w:val="0"/>
                <w:sz w:val="20"/>
                <w:szCs w:val="20"/>
              </w:rPr>
              <w:t>5</w:t>
            </w:r>
            <w:r w:rsidRPr="00FC6840">
              <w:rPr>
                <w:rFonts w:ascii="宋体" w:hAnsi="宋体" w:cs="宋体" w:hint="eastAsia"/>
                <w:kern w:val="0"/>
                <w:sz w:val="20"/>
                <w:szCs w:val="20"/>
              </w:rPr>
              <w:t>、</w:t>
            </w:r>
            <w:r w:rsidRPr="00FC6840">
              <w:rPr>
                <w:rFonts w:ascii="宋体" w:hAnsi="宋体" w:cs="宋体"/>
                <w:kern w:val="0"/>
                <w:sz w:val="20"/>
                <w:szCs w:val="20"/>
              </w:rPr>
              <w:t>6</w:t>
            </w:r>
            <w:r w:rsidRPr="00FC6840">
              <w:rPr>
                <w:rFonts w:ascii="宋体" w:hAnsi="宋体" w:cs="宋体" w:hint="eastAsia"/>
                <w:kern w:val="0"/>
                <w:sz w:val="20"/>
                <w:szCs w:val="20"/>
              </w:rPr>
              <w:t>、</w:t>
            </w:r>
            <w:r w:rsidRPr="00FC6840">
              <w:rPr>
                <w:rFonts w:ascii="宋体" w:hAnsi="宋体" w:cs="宋体"/>
                <w:kern w:val="0"/>
                <w:sz w:val="20"/>
                <w:szCs w:val="20"/>
              </w:rPr>
              <w:lastRenderedPageBreak/>
              <w:t>8</w:t>
            </w:r>
            <w:r w:rsidRPr="00FC6840">
              <w:rPr>
                <w:rFonts w:ascii="宋体" w:hAnsi="宋体" w:cs="宋体" w:hint="eastAsia"/>
                <w:kern w:val="0"/>
                <w:sz w:val="20"/>
                <w:szCs w:val="20"/>
              </w:rPr>
              <w:t>条要求进行检</w:t>
            </w:r>
            <w:r w:rsidRPr="003E1D0E">
              <w:rPr>
                <w:rFonts w:ascii="宋体" w:hAnsi="宋体" w:cs="宋体" w:hint="eastAsia"/>
                <w:kern w:val="0"/>
                <w:sz w:val="20"/>
                <w:szCs w:val="20"/>
              </w:rPr>
              <w:t>查</w:t>
            </w:r>
          </w:p>
        </w:tc>
        <w:tc>
          <w:tcPr>
            <w:tcW w:w="3828" w:type="dxa"/>
            <w:vMerge/>
            <w:tcBorders>
              <w:left w:val="outset" w:sz="6" w:space="0" w:color="auto"/>
              <w:right w:val="outset" w:sz="6" w:space="0" w:color="auto"/>
            </w:tcBorders>
          </w:tcPr>
          <w:p w:rsidR="001834C9" w:rsidRPr="003E1D0E" w:rsidRDefault="001834C9" w:rsidP="003E1D0E">
            <w:pPr>
              <w:spacing w:before="100" w:beforeAutospacing="1" w:after="100" w:afterAutospacing="1"/>
              <w:rPr>
                <w:rFonts w:ascii="宋体" w:cs="宋体"/>
                <w:kern w:val="0"/>
                <w:sz w:val="20"/>
                <w:szCs w:val="20"/>
              </w:rPr>
            </w:pPr>
          </w:p>
        </w:tc>
        <w:tc>
          <w:tcPr>
            <w:tcW w:w="708" w:type="dxa"/>
            <w:vMerge/>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cs="宋体"/>
                <w:kern w:val="0"/>
                <w:sz w:val="20"/>
                <w:szCs w:val="20"/>
              </w:rPr>
            </w:pPr>
          </w:p>
        </w:tc>
        <w:tc>
          <w:tcPr>
            <w:tcW w:w="709" w:type="dxa"/>
            <w:vMerge/>
          </w:tcPr>
          <w:p w:rsidR="001834C9" w:rsidRPr="003E1D0E" w:rsidRDefault="001834C9" w:rsidP="00AA7C80">
            <w:pPr>
              <w:rPr>
                <w:rFonts w:ascii="宋体" w:cs="宋体"/>
                <w:kern w:val="0"/>
                <w:sz w:val="20"/>
                <w:szCs w:val="20"/>
              </w:rPr>
            </w:pPr>
          </w:p>
        </w:tc>
        <w:tc>
          <w:tcPr>
            <w:tcW w:w="727" w:type="dxa"/>
            <w:vMerge/>
          </w:tcPr>
          <w:p w:rsidR="001834C9" w:rsidRPr="003E1D0E" w:rsidRDefault="001834C9" w:rsidP="00AA7C80">
            <w:pPr>
              <w:rPr>
                <w:rFonts w:ascii="宋体" w:cs="宋体"/>
                <w:kern w:val="0"/>
                <w:sz w:val="20"/>
                <w:szCs w:val="20"/>
              </w:rPr>
            </w:pPr>
          </w:p>
        </w:tc>
        <w:tc>
          <w:tcPr>
            <w:tcW w:w="1744" w:type="dxa"/>
            <w:vMerge/>
          </w:tcPr>
          <w:p w:rsidR="001834C9" w:rsidRPr="003E1D0E" w:rsidRDefault="001834C9" w:rsidP="00AA7C80">
            <w:pPr>
              <w:rPr>
                <w:rFonts w:ascii="宋体" w:cs="宋体"/>
                <w:kern w:val="0"/>
                <w:sz w:val="20"/>
                <w:szCs w:val="20"/>
              </w:rPr>
            </w:pPr>
          </w:p>
        </w:tc>
      </w:tr>
      <w:tr w:rsidR="001834C9" w:rsidRPr="003E1D0E">
        <w:trPr>
          <w:trHeight w:val="1029"/>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967" w:type="dxa"/>
            <w:vMerge/>
            <w:tcBorders>
              <w:left w:val="outset" w:sz="6" w:space="0" w:color="auto"/>
            </w:tcBorders>
            <w:vAlign w:val="center"/>
          </w:tcPr>
          <w:p w:rsidR="001834C9" w:rsidRPr="003E1D0E" w:rsidRDefault="001834C9" w:rsidP="007B1389">
            <w:pPr>
              <w:rPr>
                <w:rFonts w:ascii="宋体" w:cs="宋体"/>
                <w:kern w:val="0"/>
                <w:sz w:val="20"/>
                <w:szCs w:val="20"/>
              </w:rPr>
            </w:pPr>
          </w:p>
        </w:tc>
        <w:tc>
          <w:tcPr>
            <w:tcW w:w="3427" w:type="dxa"/>
            <w:tcBorders>
              <w:right w:val="outset" w:sz="6" w:space="0" w:color="auto"/>
            </w:tcBorders>
            <w:vAlign w:val="center"/>
          </w:tcPr>
          <w:p w:rsidR="001834C9" w:rsidRPr="003E1D0E" w:rsidRDefault="001834C9" w:rsidP="00B2516E">
            <w:pPr>
              <w:rPr>
                <w:rFonts w:ascii="宋体" w:cs="宋体"/>
                <w:kern w:val="0"/>
                <w:sz w:val="20"/>
                <w:szCs w:val="20"/>
              </w:rPr>
            </w:pPr>
            <w:r w:rsidRPr="003E1D0E">
              <w:rPr>
                <w:rFonts w:ascii="宋体" w:hAnsi="宋体" w:cs="宋体" w:hint="eastAsia"/>
                <w:kern w:val="0"/>
                <w:sz w:val="20"/>
                <w:szCs w:val="20"/>
              </w:rPr>
              <w:t>一次性充装气体按照</w:t>
            </w:r>
            <w:r w:rsidRPr="003E1D0E">
              <w:rPr>
                <w:rFonts w:ascii="宋体" w:hAnsi="宋体" w:cs="宋体"/>
                <w:kern w:val="0"/>
                <w:sz w:val="20"/>
                <w:szCs w:val="20"/>
              </w:rPr>
              <w:t>GB 28052-2011</w:t>
            </w:r>
            <w:r w:rsidRPr="003E1D0E">
              <w:rPr>
                <w:rFonts w:ascii="宋体" w:hAnsi="宋体" w:cs="宋体" w:hint="eastAsia"/>
                <w:kern w:val="0"/>
                <w:sz w:val="20"/>
                <w:szCs w:val="20"/>
              </w:rPr>
              <w:t>《非重复充装焊接钢瓶充装规定》第</w:t>
            </w:r>
            <w:r w:rsidRPr="003E1D0E">
              <w:rPr>
                <w:rFonts w:ascii="宋体" w:hAnsi="宋体" w:cs="宋体"/>
                <w:kern w:val="0"/>
                <w:sz w:val="20"/>
                <w:szCs w:val="20"/>
              </w:rPr>
              <w:t>4</w:t>
            </w: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w:t>
            </w:r>
            <w:r w:rsidRPr="003E1D0E">
              <w:rPr>
                <w:rFonts w:ascii="宋体" w:hAnsi="宋体" w:cs="宋体"/>
                <w:kern w:val="0"/>
                <w:sz w:val="20"/>
                <w:szCs w:val="20"/>
              </w:rPr>
              <w:t>6</w:t>
            </w:r>
            <w:r w:rsidRPr="003E1D0E">
              <w:rPr>
                <w:rFonts w:ascii="宋体" w:hAnsi="宋体" w:cs="宋体" w:hint="eastAsia"/>
                <w:kern w:val="0"/>
                <w:sz w:val="20"/>
                <w:szCs w:val="20"/>
              </w:rPr>
              <w:t>、</w:t>
            </w:r>
            <w:r w:rsidRPr="003E1D0E">
              <w:rPr>
                <w:rFonts w:ascii="宋体" w:hAnsi="宋体" w:cs="宋体"/>
                <w:kern w:val="0"/>
                <w:sz w:val="20"/>
                <w:szCs w:val="20"/>
              </w:rPr>
              <w:t>7</w:t>
            </w:r>
            <w:r w:rsidRPr="003E1D0E">
              <w:rPr>
                <w:rFonts w:ascii="宋体" w:hAnsi="宋体" w:cs="宋体" w:hint="eastAsia"/>
                <w:kern w:val="0"/>
                <w:sz w:val="20"/>
                <w:szCs w:val="20"/>
              </w:rPr>
              <w:t>条要求进行检查</w:t>
            </w:r>
          </w:p>
        </w:tc>
        <w:tc>
          <w:tcPr>
            <w:tcW w:w="3828" w:type="dxa"/>
            <w:vMerge/>
            <w:tcBorders>
              <w:left w:val="outset" w:sz="6" w:space="0" w:color="auto"/>
              <w:right w:val="outset" w:sz="6" w:space="0" w:color="auto"/>
            </w:tcBorders>
          </w:tcPr>
          <w:p w:rsidR="001834C9" w:rsidRPr="003E1D0E" w:rsidRDefault="001834C9" w:rsidP="003E1D0E">
            <w:pPr>
              <w:spacing w:before="100" w:beforeAutospacing="1" w:after="100" w:afterAutospacing="1"/>
              <w:rPr>
                <w:rFonts w:ascii="宋体" w:cs="宋体"/>
                <w:kern w:val="0"/>
                <w:sz w:val="20"/>
                <w:szCs w:val="20"/>
              </w:rPr>
            </w:pPr>
          </w:p>
        </w:tc>
        <w:tc>
          <w:tcPr>
            <w:tcW w:w="708" w:type="dxa"/>
            <w:vMerge/>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cs="宋体"/>
                <w:kern w:val="0"/>
                <w:sz w:val="20"/>
                <w:szCs w:val="20"/>
              </w:rPr>
            </w:pPr>
          </w:p>
        </w:tc>
        <w:tc>
          <w:tcPr>
            <w:tcW w:w="709" w:type="dxa"/>
            <w:vMerge/>
          </w:tcPr>
          <w:p w:rsidR="001834C9" w:rsidRPr="003E1D0E" w:rsidRDefault="001834C9" w:rsidP="00AA7C80">
            <w:pPr>
              <w:rPr>
                <w:rFonts w:ascii="宋体" w:cs="宋体"/>
                <w:kern w:val="0"/>
                <w:sz w:val="20"/>
                <w:szCs w:val="20"/>
              </w:rPr>
            </w:pPr>
          </w:p>
        </w:tc>
        <w:tc>
          <w:tcPr>
            <w:tcW w:w="727" w:type="dxa"/>
            <w:vMerge/>
          </w:tcPr>
          <w:p w:rsidR="001834C9" w:rsidRPr="003E1D0E" w:rsidRDefault="001834C9" w:rsidP="00AA7C80">
            <w:pPr>
              <w:rPr>
                <w:rFonts w:ascii="宋体" w:cs="宋体"/>
                <w:kern w:val="0"/>
                <w:sz w:val="20"/>
                <w:szCs w:val="20"/>
              </w:rPr>
            </w:pPr>
          </w:p>
        </w:tc>
        <w:tc>
          <w:tcPr>
            <w:tcW w:w="1744" w:type="dxa"/>
            <w:vMerge/>
          </w:tcPr>
          <w:p w:rsidR="001834C9" w:rsidRPr="003E1D0E" w:rsidRDefault="001834C9" w:rsidP="00AA7C80">
            <w:pPr>
              <w:rPr>
                <w:rFonts w:ascii="宋体" w:cs="宋体"/>
                <w:kern w:val="0"/>
                <w:sz w:val="20"/>
                <w:szCs w:val="20"/>
              </w:rPr>
            </w:pPr>
          </w:p>
        </w:tc>
      </w:tr>
      <w:tr w:rsidR="001834C9" w:rsidRPr="003E1D0E">
        <w:trPr>
          <w:trHeight w:val="660"/>
        </w:trPr>
        <w:tc>
          <w:tcPr>
            <w:tcW w:w="704"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21</w:t>
            </w:r>
          </w:p>
        </w:tc>
        <w:tc>
          <w:tcPr>
            <w:tcW w:w="1134" w:type="dxa"/>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★充装工艺设备</w:t>
            </w:r>
          </w:p>
        </w:tc>
        <w:tc>
          <w:tcPr>
            <w:tcW w:w="4394" w:type="dxa"/>
            <w:gridSpan w:val="2"/>
            <w:tcBorders>
              <w:top w:val="outset" w:sz="6" w:space="0" w:color="auto"/>
              <w:left w:val="outset" w:sz="6" w:space="0" w:color="auto"/>
              <w:right w:val="outset" w:sz="6" w:space="0" w:color="auto"/>
            </w:tcBorders>
            <w:vAlign w:val="center"/>
          </w:tcPr>
          <w:p w:rsidR="001834C9" w:rsidRPr="003E1D0E" w:rsidRDefault="001834C9" w:rsidP="003E1D0E">
            <w:pPr>
              <w:widowControl/>
              <w:tabs>
                <w:tab w:val="left" w:pos="365"/>
              </w:tabs>
              <w:rPr>
                <w:rFonts w:ascii="宋体" w:cs="宋体"/>
                <w:kern w:val="0"/>
                <w:sz w:val="20"/>
                <w:szCs w:val="20"/>
              </w:rPr>
            </w:pPr>
            <w:r w:rsidRPr="003E1D0E">
              <w:rPr>
                <w:rFonts w:ascii="宋体" w:hAnsi="宋体" w:cs="宋体" w:hint="eastAsia"/>
                <w:kern w:val="0"/>
                <w:sz w:val="20"/>
                <w:szCs w:val="20"/>
              </w:rPr>
              <w:t>★应当符合</w:t>
            </w:r>
            <w:r w:rsidRPr="003E1D0E">
              <w:rPr>
                <w:rFonts w:ascii="宋体" w:hAnsi="宋体" w:cs="宋体"/>
                <w:kern w:val="0"/>
                <w:sz w:val="20"/>
                <w:szCs w:val="20"/>
              </w:rPr>
              <w:t>GB27550-2011</w:t>
            </w:r>
            <w:r w:rsidRPr="003E1D0E">
              <w:rPr>
                <w:rFonts w:ascii="宋体" w:hAnsi="宋体" w:cs="宋体" w:hint="eastAsia"/>
                <w:kern w:val="0"/>
                <w:sz w:val="20"/>
                <w:szCs w:val="20"/>
              </w:rPr>
              <w:t>《气瓶充装站安全技术条件》充装站的设备与管道条件的相应要求</w:t>
            </w:r>
          </w:p>
        </w:tc>
        <w:tc>
          <w:tcPr>
            <w:tcW w:w="3828" w:type="dxa"/>
            <w:tcBorders>
              <w:top w:val="outset" w:sz="6" w:space="0" w:color="auto"/>
              <w:left w:val="outset" w:sz="6" w:space="0" w:color="auto"/>
              <w:right w:val="outset" w:sz="6" w:space="0" w:color="auto"/>
            </w:tcBorders>
            <w:vAlign w:val="center"/>
          </w:tcPr>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保证液化气体（包括液化石油气）充装必须做到称重充装，并且有专用的复秤衡器</w:t>
            </w:r>
          </w:p>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 xml:space="preserve">2. </w:t>
            </w:r>
            <w:r w:rsidRPr="003E1D0E">
              <w:rPr>
                <w:rFonts w:ascii="宋体" w:hAnsi="宋体" w:cs="宋体" w:hint="eastAsia"/>
                <w:kern w:val="0"/>
                <w:sz w:val="20"/>
                <w:szCs w:val="20"/>
              </w:rPr>
              <w:t>对流水线作业在大型液化石油气充装站应当安装自动切断气源的灌装秤</w:t>
            </w:r>
          </w:p>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 xml:space="preserve">3. </w:t>
            </w:r>
            <w:r w:rsidRPr="003E1D0E">
              <w:rPr>
                <w:rFonts w:ascii="宋体" w:hAnsi="宋体" w:cs="宋体" w:hint="eastAsia"/>
                <w:kern w:val="0"/>
                <w:sz w:val="20"/>
                <w:szCs w:val="20"/>
              </w:rPr>
              <w:t>对小型液化气体充装站必须安装自动报警装置</w:t>
            </w:r>
          </w:p>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 xml:space="preserve">4. </w:t>
            </w:r>
            <w:r w:rsidRPr="003E1D0E">
              <w:rPr>
                <w:rFonts w:ascii="宋体" w:hAnsi="宋体" w:cs="宋体" w:hint="eastAsia"/>
                <w:kern w:val="0"/>
                <w:sz w:val="20"/>
                <w:szCs w:val="20"/>
              </w:rPr>
              <w:t>永久气体充装必须配备防错装接头</w:t>
            </w:r>
          </w:p>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 xml:space="preserve">5. </w:t>
            </w:r>
            <w:r w:rsidRPr="003E1D0E">
              <w:rPr>
                <w:rFonts w:ascii="宋体" w:hAnsi="宋体" w:cs="宋体" w:hint="eastAsia"/>
                <w:kern w:val="0"/>
                <w:sz w:val="20"/>
                <w:szCs w:val="20"/>
              </w:rPr>
              <w:t>氢、氧、氮气体充装必须配备抽空装置</w:t>
            </w:r>
          </w:p>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 xml:space="preserve">6. </w:t>
            </w:r>
            <w:r w:rsidRPr="003E1D0E">
              <w:rPr>
                <w:rFonts w:ascii="宋体" w:hAnsi="宋体" w:cs="宋体" w:hint="eastAsia"/>
                <w:kern w:val="0"/>
                <w:sz w:val="20"/>
                <w:szCs w:val="20"/>
              </w:rPr>
              <w:t>溶解乙炔充装必须有测量瓶内余压、剩余丙酮量和补加丙酮的装置，有冷却喷淋和紧急喷淋装置，并且有可靠水源</w:t>
            </w:r>
          </w:p>
          <w:p w:rsidR="001834C9" w:rsidRPr="003E1D0E" w:rsidRDefault="001834C9" w:rsidP="003E1D0E">
            <w:pPr>
              <w:widowControl/>
              <w:spacing w:before="100" w:beforeAutospacing="1" w:after="100" w:afterAutospacing="1"/>
              <w:rPr>
                <w:rFonts w:ascii="宋体" w:cs="宋体"/>
                <w:kern w:val="0"/>
                <w:sz w:val="20"/>
                <w:szCs w:val="20"/>
              </w:rPr>
            </w:pPr>
            <w:r w:rsidRPr="003E1D0E">
              <w:rPr>
                <w:rFonts w:ascii="宋体" w:hAnsi="宋体" w:cs="宋体" w:hint="eastAsia"/>
                <w:kern w:val="0"/>
                <w:sz w:val="20"/>
                <w:szCs w:val="20"/>
              </w:rPr>
              <w:t>根据充装介质情况，查找是否具备相应充装工艺设备。</w:t>
            </w:r>
          </w:p>
          <w:p w:rsidR="001834C9" w:rsidRPr="003E1D0E" w:rsidRDefault="00D01B3F" w:rsidP="003E1D0E">
            <w:pPr>
              <w:widowControl/>
              <w:spacing w:before="100" w:beforeAutospacing="1" w:after="100" w:afterAutospacing="1"/>
              <w:rPr>
                <w:rFonts w:ascii="宋体" w:cs="宋体"/>
                <w:kern w:val="0"/>
                <w:sz w:val="20"/>
                <w:szCs w:val="20"/>
              </w:rPr>
            </w:pPr>
            <w:r>
              <w:rPr>
                <w:rFonts w:ascii="宋体" w:hAnsi="宋体" w:cs="宋体" w:hint="eastAsia"/>
                <w:kern w:val="0"/>
                <w:sz w:val="20"/>
                <w:szCs w:val="20"/>
              </w:rPr>
              <w:t>缺一项</w:t>
            </w:r>
            <w:r>
              <w:rPr>
                <w:rFonts w:ascii="宋体" w:hAnsi="宋体" w:cs="宋体"/>
                <w:kern w:val="0"/>
                <w:sz w:val="20"/>
                <w:szCs w:val="20"/>
              </w:rPr>
              <w:t>扣</w:t>
            </w:r>
            <w:r>
              <w:rPr>
                <w:rFonts w:ascii="宋体" w:hAnsi="宋体" w:cs="宋体" w:hint="eastAsia"/>
                <w:kern w:val="0"/>
                <w:sz w:val="20"/>
                <w:szCs w:val="20"/>
              </w:rPr>
              <w:t>10分</w:t>
            </w:r>
            <w:r w:rsidR="00043414">
              <w:rPr>
                <w:rFonts w:ascii="宋体" w:hAnsi="宋体" w:cs="宋体" w:hint="eastAsia"/>
                <w:kern w:val="0"/>
                <w:sz w:val="20"/>
                <w:szCs w:val="20"/>
              </w:rPr>
              <w:t>，</w:t>
            </w:r>
            <w:r w:rsidR="00043414">
              <w:rPr>
                <w:rFonts w:ascii="宋体" w:hAnsi="宋体" w:cs="宋体"/>
                <w:kern w:val="0"/>
                <w:sz w:val="20"/>
                <w:szCs w:val="20"/>
              </w:rPr>
              <w:t>缺二项，</w:t>
            </w:r>
            <w:r w:rsidR="00043414" w:rsidRPr="00043414">
              <w:rPr>
                <w:rFonts w:ascii="宋体" w:hAnsi="宋体" w:cs="宋体" w:hint="eastAsia"/>
                <w:kern w:val="0"/>
                <w:sz w:val="20"/>
                <w:szCs w:val="20"/>
              </w:rPr>
              <w:t>安全管理评价定为高风险</w:t>
            </w:r>
          </w:p>
        </w:tc>
        <w:tc>
          <w:tcPr>
            <w:tcW w:w="70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660"/>
        </w:trPr>
        <w:tc>
          <w:tcPr>
            <w:tcW w:w="704"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lastRenderedPageBreak/>
              <w:t>22</w:t>
            </w:r>
          </w:p>
        </w:tc>
        <w:tc>
          <w:tcPr>
            <w:tcW w:w="1134" w:type="dxa"/>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★计量器具</w:t>
            </w:r>
          </w:p>
        </w:tc>
        <w:tc>
          <w:tcPr>
            <w:tcW w:w="4394" w:type="dxa"/>
            <w:gridSpan w:val="2"/>
            <w:tcBorders>
              <w:top w:val="outset" w:sz="6" w:space="0" w:color="auto"/>
              <w:left w:val="outset" w:sz="6" w:space="0" w:color="auto"/>
              <w:right w:val="outset" w:sz="6" w:space="0" w:color="auto"/>
            </w:tcBorders>
            <w:vAlign w:val="center"/>
          </w:tcPr>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 xml:space="preserve">1. </w:t>
            </w:r>
            <w:r w:rsidRPr="003E1D0E">
              <w:rPr>
                <w:rFonts w:ascii="宋体" w:hAnsi="宋体" w:cs="宋体" w:hint="eastAsia"/>
                <w:kern w:val="0"/>
                <w:sz w:val="20"/>
                <w:szCs w:val="20"/>
              </w:rPr>
              <w:t>有与充装介质相适应的介质分析检测、压力计量、温度计量、称重衡器和浓度报警仪器，计量器具应当灵敏可靠，布局合理，并按规定进行定期校验</w:t>
            </w:r>
          </w:p>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 xml:space="preserve">2. </w:t>
            </w:r>
            <w:r w:rsidRPr="003E1D0E">
              <w:rPr>
                <w:rFonts w:ascii="宋体" w:hAnsi="宋体" w:cs="宋体" w:hint="eastAsia"/>
                <w:kern w:val="0"/>
                <w:sz w:val="20"/>
                <w:szCs w:val="20"/>
              </w:rPr>
              <w:t>以电解法制取氢、氧的充装站，有氢、氧纯度化学分析仪器</w:t>
            </w:r>
          </w:p>
        </w:tc>
        <w:tc>
          <w:tcPr>
            <w:tcW w:w="382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rPr>
            </w:pPr>
            <w:r w:rsidRPr="003E1D0E">
              <w:rPr>
                <w:rFonts w:ascii="宋体" w:hAnsi="宋体" w:cs="宋体" w:hint="eastAsia"/>
                <w:kern w:val="0"/>
                <w:sz w:val="20"/>
                <w:szCs w:val="20"/>
              </w:rPr>
              <w:t>检查计量</w:t>
            </w:r>
            <w:proofErr w:type="gramStart"/>
            <w:r w:rsidRPr="003E1D0E">
              <w:rPr>
                <w:rFonts w:ascii="宋体" w:hAnsi="宋体" w:cs="宋体" w:hint="eastAsia"/>
                <w:kern w:val="0"/>
                <w:sz w:val="20"/>
                <w:szCs w:val="20"/>
              </w:rPr>
              <w:t>器具台</w:t>
            </w:r>
            <w:proofErr w:type="gramEnd"/>
            <w:r w:rsidRPr="003E1D0E">
              <w:rPr>
                <w:rFonts w:ascii="宋体" w:hAnsi="宋体" w:cs="宋体" w:hint="eastAsia"/>
                <w:kern w:val="0"/>
                <w:sz w:val="20"/>
                <w:szCs w:val="20"/>
              </w:rPr>
              <w:t>账，结合现场抽查实物是否具备相应充装工艺设备。</w:t>
            </w:r>
          </w:p>
          <w:p w:rsidR="001834C9" w:rsidRPr="003E1D0E" w:rsidRDefault="00043414" w:rsidP="003E1D0E">
            <w:pPr>
              <w:widowControl/>
              <w:spacing w:before="100" w:beforeAutospacing="1" w:after="100" w:afterAutospacing="1"/>
              <w:rPr>
                <w:rFonts w:ascii="宋体" w:cs="宋体"/>
                <w:kern w:val="0"/>
                <w:sz w:val="20"/>
                <w:szCs w:val="20"/>
              </w:rPr>
            </w:pPr>
            <w:r w:rsidRPr="00043414">
              <w:rPr>
                <w:rFonts w:ascii="宋体" w:hAnsi="宋体" w:cs="宋体" w:hint="eastAsia"/>
                <w:kern w:val="0"/>
                <w:sz w:val="20"/>
                <w:szCs w:val="20"/>
              </w:rPr>
              <w:t>缺一项扣10分</w:t>
            </w:r>
          </w:p>
        </w:tc>
        <w:tc>
          <w:tcPr>
            <w:tcW w:w="70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660"/>
        </w:trPr>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23</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维护保养</w:t>
            </w:r>
          </w:p>
        </w:tc>
        <w:tc>
          <w:tcPr>
            <w:tcW w:w="4394" w:type="dxa"/>
            <w:gridSpan w:val="2"/>
            <w:tcBorders>
              <w:top w:val="outset" w:sz="6" w:space="0" w:color="auto"/>
              <w:left w:val="outset" w:sz="6" w:space="0" w:color="auto"/>
              <w:right w:val="outset" w:sz="6" w:space="0" w:color="auto"/>
            </w:tcBorders>
            <w:vAlign w:val="center"/>
          </w:tcPr>
          <w:p w:rsidR="001834C9" w:rsidRPr="003E1D0E" w:rsidRDefault="001834C9" w:rsidP="003E1D0E">
            <w:pPr>
              <w:widowControl/>
              <w:tabs>
                <w:tab w:val="left" w:pos="365"/>
              </w:tabs>
              <w:ind w:left="5"/>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应对特种设备进行日常维护保养，发现异常情况及时处理。</w:t>
            </w:r>
          </w:p>
        </w:tc>
        <w:tc>
          <w:tcPr>
            <w:tcW w:w="382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rPr>
            </w:pPr>
            <w:proofErr w:type="gramStart"/>
            <w:r w:rsidRPr="003E1D0E">
              <w:rPr>
                <w:rFonts w:ascii="宋体" w:hAnsi="宋体" w:cs="宋体" w:hint="eastAsia"/>
                <w:kern w:val="0"/>
                <w:sz w:val="20"/>
                <w:szCs w:val="20"/>
              </w:rPr>
              <w:t>查维护</w:t>
            </w:r>
            <w:proofErr w:type="gramEnd"/>
            <w:r w:rsidRPr="003E1D0E">
              <w:rPr>
                <w:rFonts w:ascii="宋体" w:hAnsi="宋体" w:cs="宋体" w:hint="eastAsia"/>
                <w:kern w:val="0"/>
                <w:sz w:val="20"/>
                <w:szCs w:val="20"/>
              </w:rPr>
              <w:t>保养记录，不符合每项扣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30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1212"/>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left w:val="outset" w:sz="6" w:space="0" w:color="auto"/>
              <w:bottom w:val="outset" w:sz="6" w:space="0" w:color="auto"/>
              <w:right w:val="outset" w:sz="6" w:space="0" w:color="auto"/>
            </w:tcBorders>
            <w:vAlign w:val="center"/>
          </w:tcPr>
          <w:p w:rsidR="001834C9" w:rsidRPr="003E1D0E" w:rsidRDefault="001834C9" w:rsidP="003E1D0E">
            <w:pPr>
              <w:tabs>
                <w:tab w:val="left" w:pos="365"/>
              </w:tabs>
              <w:ind w:left="5"/>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应对安全附件、安全保护装置、测量调控装置及有关附属仪器仪表落实专人负责管理，建立管理台帐，进行定期校验、检修，并做出记录。安全附件或安全保护装置不准随意拆除或不用。</w:t>
            </w:r>
          </w:p>
        </w:tc>
        <w:tc>
          <w:tcPr>
            <w:tcW w:w="3828" w:type="dxa"/>
            <w:tcBorders>
              <w:left w:val="outset" w:sz="6" w:space="0" w:color="auto"/>
              <w:bottom w:val="outset" w:sz="6" w:space="0" w:color="auto"/>
              <w:right w:val="outset" w:sz="6" w:space="0" w:color="auto"/>
            </w:tcBorders>
            <w:vAlign w:val="center"/>
          </w:tcPr>
          <w:p w:rsidR="001834C9" w:rsidRPr="003E1D0E" w:rsidRDefault="001834C9" w:rsidP="003E1D0E">
            <w:pPr>
              <w:spacing w:before="100" w:beforeAutospacing="1" w:after="100" w:afterAutospacing="1"/>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安全附件及安全保护装置等档案。</w:t>
            </w:r>
          </w:p>
          <w:p w:rsidR="001834C9" w:rsidRPr="003E1D0E" w:rsidRDefault="001834C9" w:rsidP="003E1D0E">
            <w:pPr>
              <w:spacing w:before="100" w:beforeAutospacing="1" w:after="100" w:afterAutospacing="1"/>
              <w:rPr>
                <w:rFonts w:ascii="宋体" w:hAns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安全附件及安全保护装置的定期校验、检修记录</w:t>
            </w:r>
            <w:r w:rsidRPr="003E1D0E">
              <w:rPr>
                <w:rFonts w:ascii="宋体" w:hAnsi="宋体" w:cs="宋体"/>
                <w:kern w:val="0"/>
                <w:sz w:val="20"/>
                <w:szCs w:val="20"/>
              </w:rPr>
              <w:t>.</w:t>
            </w:r>
          </w:p>
        </w:tc>
        <w:tc>
          <w:tcPr>
            <w:tcW w:w="708" w:type="dxa"/>
            <w:tcBorders>
              <w:left w:val="outset" w:sz="6" w:space="0" w:color="auto"/>
              <w:bottom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30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1212"/>
        </w:trPr>
        <w:tc>
          <w:tcPr>
            <w:tcW w:w="70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left w:val="outset" w:sz="6" w:space="0" w:color="auto"/>
              <w:bottom w:val="outset" w:sz="6" w:space="0" w:color="auto"/>
              <w:right w:val="outset" w:sz="6" w:space="0" w:color="auto"/>
            </w:tcBorders>
            <w:vAlign w:val="center"/>
          </w:tcPr>
          <w:p w:rsidR="001834C9" w:rsidRPr="003E1D0E" w:rsidRDefault="001834C9" w:rsidP="003E1D0E">
            <w:pPr>
              <w:tabs>
                <w:tab w:val="left" w:pos="365"/>
              </w:tabs>
              <w:ind w:left="5"/>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▲对钢瓶上的电子标签标识以及配套设施进行日常维护，发现异常情况及时处理。</w:t>
            </w:r>
          </w:p>
        </w:tc>
        <w:tc>
          <w:tcPr>
            <w:tcW w:w="3828" w:type="dxa"/>
            <w:tcBorders>
              <w:left w:val="outset" w:sz="6" w:space="0" w:color="auto"/>
              <w:bottom w:val="outset" w:sz="6" w:space="0" w:color="auto"/>
              <w:right w:val="outset" w:sz="6" w:space="0" w:color="auto"/>
            </w:tcBorders>
            <w:vAlign w:val="center"/>
          </w:tcPr>
          <w:p w:rsidR="001834C9" w:rsidRPr="003E1D0E" w:rsidRDefault="001834C9" w:rsidP="003E1D0E">
            <w:pPr>
              <w:spacing w:before="100" w:beforeAutospacing="1" w:after="100" w:afterAutospacing="1"/>
              <w:rPr>
                <w:rFonts w:ascii="宋体" w:cs="宋体"/>
                <w:kern w:val="0"/>
                <w:sz w:val="20"/>
                <w:szCs w:val="20"/>
              </w:rPr>
            </w:pPr>
            <w:r w:rsidRPr="003E1D0E">
              <w:rPr>
                <w:rFonts w:ascii="宋体" w:hAnsi="宋体" w:cs="宋体" w:hint="eastAsia"/>
                <w:kern w:val="0"/>
                <w:sz w:val="20"/>
                <w:szCs w:val="20"/>
              </w:rPr>
              <w:t>是否有申报补做电子标签标识以及配套设施的维护检修记录，缺少的每项扣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tcBorders>
              <w:left w:val="outset" w:sz="6" w:space="0" w:color="auto"/>
              <w:bottom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936"/>
        </w:trPr>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24</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自行检查</w:t>
            </w:r>
          </w:p>
        </w:tc>
        <w:tc>
          <w:tcPr>
            <w:tcW w:w="4394" w:type="dxa"/>
            <w:gridSpan w:val="2"/>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ind w:left="5"/>
              <w:jc w:val="left"/>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安全管理人员应对特种设备使用状况进行经常性检查，发现问题的应立即处理，情况紧急时，应停止使用特种设备并及时报告本单位有关负责人。</w:t>
            </w:r>
          </w:p>
          <w:p w:rsidR="001834C9" w:rsidRPr="003E1D0E" w:rsidRDefault="001834C9" w:rsidP="003E1D0E">
            <w:pPr>
              <w:widowControl/>
              <w:ind w:left="5"/>
              <w:jc w:val="left"/>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应对在用特种设备至少每月进行一次自行检查，并根据自身设备的特点明确检查的类型和计划，明确实施检查的人员，制定检查细则和表格。</w:t>
            </w:r>
          </w:p>
          <w:p w:rsidR="001834C9" w:rsidRPr="003E1D0E" w:rsidRDefault="001834C9" w:rsidP="003E1D0E">
            <w:pPr>
              <w:widowControl/>
              <w:ind w:left="5"/>
              <w:jc w:val="left"/>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▲应对电子标签标识应用系统中的数据至少</w:t>
            </w:r>
            <w:r w:rsidRPr="003E1D0E">
              <w:rPr>
                <w:rFonts w:ascii="宋体" w:hAnsi="宋体" w:cs="宋体" w:hint="eastAsia"/>
                <w:kern w:val="0"/>
                <w:sz w:val="20"/>
                <w:szCs w:val="20"/>
              </w:rPr>
              <w:lastRenderedPageBreak/>
              <w:t>每月进行一次自行检查，确保新粘贴电子标签的钢瓶和送检钢瓶检验数据的准确性。</w:t>
            </w: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t>4.</w:t>
            </w:r>
            <w:r w:rsidRPr="003E1D0E">
              <w:rPr>
                <w:rFonts w:ascii="宋体" w:hAnsi="宋体" w:cs="宋体" w:hint="eastAsia"/>
                <w:kern w:val="0"/>
                <w:sz w:val="20"/>
                <w:szCs w:val="20"/>
              </w:rPr>
              <w:t>检查应有记录。</w:t>
            </w:r>
          </w:p>
        </w:tc>
        <w:tc>
          <w:tcPr>
            <w:tcW w:w="382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rPr>
            </w:pPr>
            <w:r w:rsidRPr="003E1D0E">
              <w:rPr>
                <w:rFonts w:ascii="宋体" w:hAnsi="宋体" w:cs="宋体"/>
                <w:kern w:val="0"/>
                <w:sz w:val="20"/>
                <w:szCs w:val="20"/>
              </w:rPr>
              <w:lastRenderedPageBreak/>
              <w:t>1.</w:t>
            </w:r>
            <w:r w:rsidRPr="003E1D0E">
              <w:rPr>
                <w:rFonts w:ascii="宋体" w:hAnsi="宋体" w:cs="宋体" w:hint="eastAsia"/>
                <w:kern w:val="0"/>
                <w:sz w:val="20"/>
                <w:szCs w:val="20"/>
              </w:rPr>
              <w:t>是否建立每月自行检查的形式和计划</w:t>
            </w:r>
          </w:p>
        </w:tc>
        <w:tc>
          <w:tcPr>
            <w:tcW w:w="70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576"/>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numPr>
                <w:ilvl w:val="0"/>
                <w:numId w:val="9"/>
              </w:numPr>
              <w:tabs>
                <w:tab w:val="clear" w:pos="420"/>
                <w:tab w:val="num" w:pos="365"/>
              </w:tabs>
              <w:ind w:left="5" w:hanging="5"/>
              <w:jc w:val="left"/>
              <w:rPr>
                <w:rFonts w:ascii="宋体" w:cs="宋体"/>
                <w:kern w:val="0"/>
                <w:sz w:val="20"/>
                <w:szCs w:val="20"/>
              </w:rPr>
            </w:pPr>
          </w:p>
        </w:tc>
        <w:tc>
          <w:tcPr>
            <w:tcW w:w="3828" w:type="dxa"/>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是否制定了检查表，且覆盖了全部特种设备</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855"/>
        </w:trPr>
        <w:tc>
          <w:tcPr>
            <w:tcW w:w="704" w:type="dxa"/>
            <w:vMerge/>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numPr>
                <w:ilvl w:val="0"/>
                <w:numId w:val="9"/>
              </w:numPr>
              <w:tabs>
                <w:tab w:val="clear" w:pos="420"/>
                <w:tab w:val="num" w:pos="365"/>
              </w:tabs>
              <w:ind w:left="5" w:hanging="5"/>
              <w:jc w:val="left"/>
              <w:rPr>
                <w:rFonts w:ascii="宋体" w:cs="宋体"/>
                <w:kern w:val="0"/>
                <w:sz w:val="20"/>
                <w:szCs w:val="20"/>
              </w:rPr>
            </w:pPr>
          </w:p>
        </w:tc>
        <w:tc>
          <w:tcPr>
            <w:tcW w:w="3828" w:type="dxa"/>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rPr>
                <w:rFonts w:ascii="宋体" w:cs="宋体"/>
                <w:kern w:val="0"/>
                <w:sz w:val="20"/>
                <w:szCs w:val="20"/>
                <w:highlight w:val="yellow"/>
              </w:rPr>
            </w:pPr>
            <w:r w:rsidRPr="003E1D0E">
              <w:rPr>
                <w:rFonts w:ascii="宋体" w:hAnsi="宋体" w:cs="宋体"/>
                <w:kern w:val="0"/>
                <w:sz w:val="20"/>
                <w:szCs w:val="20"/>
              </w:rPr>
              <w:t xml:space="preserve">3. </w:t>
            </w:r>
            <w:r w:rsidRPr="003E1D0E">
              <w:rPr>
                <w:rFonts w:ascii="宋体" w:hAnsi="宋体" w:cs="宋体" w:hint="eastAsia"/>
                <w:kern w:val="0"/>
                <w:sz w:val="20"/>
                <w:szCs w:val="20"/>
              </w:rPr>
              <w:t>▲对新采购气瓶、定期检验气瓶进行抽查，确保瓶体上的各项基本信息与电子标签标识数据相一致，缺少的每项扣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tcBorders>
              <w:left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675"/>
        </w:trPr>
        <w:tc>
          <w:tcPr>
            <w:tcW w:w="70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bottom w:val="outset" w:sz="6" w:space="0" w:color="auto"/>
              <w:right w:val="outset" w:sz="6" w:space="0" w:color="auto"/>
            </w:tcBorders>
            <w:vAlign w:val="center"/>
          </w:tcPr>
          <w:p w:rsidR="001834C9" w:rsidRPr="003E1D0E" w:rsidRDefault="001834C9" w:rsidP="003E1D0E">
            <w:pPr>
              <w:widowControl/>
              <w:numPr>
                <w:ilvl w:val="0"/>
                <w:numId w:val="9"/>
              </w:numPr>
              <w:tabs>
                <w:tab w:val="clear" w:pos="420"/>
                <w:tab w:val="num" w:pos="365"/>
              </w:tabs>
              <w:ind w:left="5" w:hanging="5"/>
              <w:jc w:val="left"/>
              <w:rPr>
                <w:rFonts w:ascii="宋体" w:cs="宋体"/>
                <w:kern w:val="0"/>
                <w:sz w:val="20"/>
                <w:szCs w:val="20"/>
              </w:rPr>
            </w:pPr>
          </w:p>
        </w:tc>
        <w:tc>
          <w:tcPr>
            <w:tcW w:w="3828" w:type="dxa"/>
            <w:tcBorders>
              <w:left w:val="outset" w:sz="6" w:space="0" w:color="auto"/>
              <w:bottom w:val="outset" w:sz="6" w:space="0" w:color="auto"/>
              <w:right w:val="outset" w:sz="6" w:space="0" w:color="auto"/>
            </w:tcBorders>
            <w:vAlign w:val="center"/>
          </w:tcPr>
          <w:p w:rsidR="001834C9" w:rsidRPr="003E1D0E" w:rsidRDefault="001834C9" w:rsidP="003E1D0E">
            <w:pPr>
              <w:spacing w:before="100" w:beforeAutospacing="1" w:after="100" w:afterAutospacing="1"/>
              <w:rPr>
                <w:rFonts w:ascii="宋体" w:cs="宋体"/>
                <w:kern w:val="0"/>
                <w:sz w:val="20"/>
                <w:szCs w:val="20"/>
              </w:rPr>
            </w:pPr>
            <w:r w:rsidRPr="003E1D0E">
              <w:rPr>
                <w:rFonts w:ascii="宋体" w:hAnsi="宋体" w:cs="宋体"/>
                <w:kern w:val="0"/>
                <w:sz w:val="20"/>
                <w:szCs w:val="20"/>
              </w:rPr>
              <w:t xml:space="preserve">4. </w:t>
            </w:r>
            <w:r w:rsidRPr="003E1D0E">
              <w:rPr>
                <w:rFonts w:ascii="宋体" w:hAnsi="宋体" w:cs="宋体" w:hint="eastAsia"/>
                <w:kern w:val="0"/>
                <w:sz w:val="20"/>
                <w:szCs w:val="20"/>
              </w:rPr>
              <w:t>检查记录是否完善</w:t>
            </w:r>
          </w:p>
        </w:tc>
        <w:tc>
          <w:tcPr>
            <w:tcW w:w="708" w:type="dxa"/>
            <w:tcBorders>
              <w:left w:val="outset" w:sz="6" w:space="0" w:color="auto"/>
              <w:bottom w:val="outset" w:sz="6" w:space="0" w:color="auto"/>
              <w:right w:val="outset" w:sz="6" w:space="0" w:color="auto"/>
            </w:tcBorders>
            <w:vAlign w:val="center"/>
          </w:tcPr>
          <w:p w:rsidR="001834C9" w:rsidRPr="003E1D0E" w:rsidRDefault="001834C9" w:rsidP="003E1D0E">
            <w:pPr>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10060" w:type="dxa"/>
            <w:gridSpan w:val="5"/>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right"/>
              <w:rPr>
                <w:rFonts w:ascii="宋体" w:cs="宋体"/>
                <w:b/>
                <w:bCs/>
                <w:kern w:val="0"/>
                <w:sz w:val="20"/>
                <w:szCs w:val="20"/>
              </w:rPr>
            </w:pPr>
            <w:r w:rsidRPr="003E1D0E">
              <w:rPr>
                <w:rFonts w:ascii="宋体" w:hAnsi="宋体" w:cs="宋体" w:hint="eastAsia"/>
                <w:b/>
                <w:bCs/>
                <w:kern w:val="0"/>
                <w:sz w:val="20"/>
                <w:szCs w:val="20"/>
              </w:rPr>
              <w:t>得分合计：（</w:t>
            </w:r>
            <w:r w:rsidRPr="003E1D0E">
              <w:rPr>
                <w:rFonts w:ascii="宋体" w:hAnsi="宋体" w:cs="宋体" w:hint="eastAsia"/>
                <w:kern w:val="0"/>
                <w:sz w:val="20"/>
                <w:szCs w:val="20"/>
              </w:rPr>
              <w:t>含气瓶充装、华申系统</w:t>
            </w:r>
            <w:r w:rsidRPr="003E1D0E">
              <w:rPr>
                <w:rFonts w:ascii="宋体" w:hAnsi="宋体" w:cs="宋体"/>
                <w:kern w:val="0"/>
                <w:sz w:val="20"/>
                <w:szCs w:val="20"/>
              </w:rPr>
              <w:t>140</w:t>
            </w:r>
            <w:r w:rsidRPr="003E1D0E">
              <w:rPr>
                <w:rFonts w:ascii="宋体" w:hAnsi="宋体" w:cs="宋体" w:hint="eastAsia"/>
                <w:kern w:val="0"/>
                <w:sz w:val="20"/>
                <w:szCs w:val="20"/>
              </w:rPr>
              <w:t>分</w:t>
            </w:r>
            <w:r w:rsidRPr="003E1D0E">
              <w:rPr>
                <w:rFonts w:ascii="宋体" w:hAnsi="宋体" w:cs="宋体" w:hint="eastAsia"/>
                <w:b/>
                <w:bCs/>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b/>
                <w:bCs/>
                <w:kern w:val="0"/>
                <w:sz w:val="20"/>
                <w:szCs w:val="20"/>
              </w:rPr>
            </w:pPr>
            <w:r w:rsidRPr="003E1D0E">
              <w:rPr>
                <w:rFonts w:ascii="宋体" w:hAnsi="宋体" w:cs="宋体"/>
                <w:b/>
                <w:bCs/>
                <w:kern w:val="0"/>
                <w:sz w:val="20"/>
                <w:szCs w:val="20"/>
              </w:rPr>
              <w:t>320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kern w:val="0"/>
                <w:sz w:val="20"/>
                <w:szCs w:val="20"/>
              </w:rPr>
            </w:pP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25</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r w:rsidRPr="003E1D0E">
              <w:rPr>
                <w:rFonts w:ascii="宋体" w:hAnsi="宋体" w:cs="宋体" w:hint="eastAsia"/>
                <w:kern w:val="0"/>
                <w:sz w:val="20"/>
                <w:szCs w:val="20"/>
              </w:rPr>
              <w:t>文件记录与管理</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特种设备安全管理文件应有发放记录，注明日期（包括修订日期），易于识别，应有编号（包括版本编号），并保管</w:t>
            </w:r>
            <w:proofErr w:type="gramStart"/>
            <w:r w:rsidRPr="003E1D0E">
              <w:rPr>
                <w:rFonts w:ascii="宋体" w:hAnsi="宋体" w:cs="宋体" w:hint="eastAsia"/>
                <w:kern w:val="0"/>
                <w:sz w:val="20"/>
                <w:szCs w:val="20"/>
              </w:rPr>
              <w:t>有序且</w:t>
            </w:r>
            <w:proofErr w:type="gramEnd"/>
            <w:r w:rsidRPr="003E1D0E">
              <w:rPr>
                <w:rFonts w:ascii="宋体" w:hAnsi="宋体" w:cs="宋体" w:hint="eastAsia"/>
                <w:kern w:val="0"/>
                <w:sz w:val="20"/>
                <w:szCs w:val="20"/>
              </w:rPr>
              <w:t>有一定的保存期限。文件的形式可以是书面的，也可以是电子化形式或其它媒体形式。</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抽查安全管理文件，</w:t>
            </w:r>
            <w:proofErr w:type="gramStart"/>
            <w:r w:rsidRPr="003E1D0E">
              <w:rPr>
                <w:rFonts w:ascii="宋体" w:hAnsi="宋体" w:cs="宋体" w:hint="eastAsia"/>
                <w:kern w:val="0"/>
                <w:sz w:val="20"/>
                <w:szCs w:val="20"/>
              </w:rPr>
              <w:t>按符合</w:t>
            </w:r>
            <w:proofErr w:type="gramEnd"/>
            <w:r w:rsidRPr="003E1D0E">
              <w:rPr>
                <w:rFonts w:ascii="宋体" w:hAnsi="宋体" w:cs="宋体" w:hint="eastAsia"/>
                <w:kern w:val="0"/>
                <w:sz w:val="20"/>
                <w:szCs w:val="20"/>
              </w:rPr>
              <w:t>程度，以每个项目好、中、差情况扣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6</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应将有关文件和要求对单位内所有相关或受影响人员进行传达，并使有关各方易于获得文件的最新版本。</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抽查文件，检查规定需要传达的部门和人员是否得到了文件的有效版本，是否有记录，</w:t>
            </w:r>
            <w:proofErr w:type="gramStart"/>
            <w:r w:rsidRPr="003E1D0E">
              <w:rPr>
                <w:rFonts w:ascii="宋体" w:hAnsi="宋体" w:cs="宋体" w:hint="eastAsia"/>
                <w:kern w:val="0"/>
                <w:sz w:val="20"/>
                <w:szCs w:val="20"/>
              </w:rPr>
              <w:t>按符合</w:t>
            </w:r>
            <w:proofErr w:type="gramEnd"/>
            <w:r w:rsidRPr="003E1D0E">
              <w:rPr>
                <w:rFonts w:ascii="宋体" w:hAnsi="宋体" w:cs="宋体" w:hint="eastAsia"/>
                <w:kern w:val="0"/>
                <w:sz w:val="20"/>
                <w:szCs w:val="20"/>
              </w:rPr>
              <w:t>程度好、中、差分别扣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6</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应控制管理特种设备使用运行、维护保养、自行检查等的记录。充装记录应填写完整、字迹清楚，应确定安全记录的保存期，并妥善保管，便于查阅。</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抽查历史记录，按对应要求，以每个项目好、中、</w:t>
            </w:r>
            <w:proofErr w:type="gramStart"/>
            <w:r w:rsidRPr="003E1D0E">
              <w:rPr>
                <w:rFonts w:ascii="宋体" w:hAnsi="宋体" w:cs="宋体" w:hint="eastAsia"/>
                <w:kern w:val="0"/>
                <w:sz w:val="20"/>
                <w:szCs w:val="20"/>
              </w:rPr>
              <w:t>差等级</w:t>
            </w:r>
            <w:proofErr w:type="gramEnd"/>
            <w:r w:rsidRPr="003E1D0E">
              <w:rPr>
                <w:rFonts w:ascii="宋体" w:hAnsi="宋体" w:cs="宋体" w:hint="eastAsia"/>
                <w:kern w:val="0"/>
                <w:sz w:val="20"/>
                <w:szCs w:val="20"/>
              </w:rPr>
              <w:t>分别扣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6</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bottom w:val="nil"/>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bottom w:val="nil"/>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▲在规定时间内，及时更新信息，确保钢瓶的电子档案和纸质文档的一致性。</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根据前表档案抽查记录，缺失一项的扣</w:t>
            </w:r>
            <w:r w:rsidRPr="003E1D0E">
              <w:rPr>
                <w:rFonts w:ascii="宋体" w:hAnsi="宋体" w:cs="宋体"/>
                <w:kern w:val="0"/>
                <w:sz w:val="20"/>
                <w:szCs w:val="20"/>
              </w:rPr>
              <w:t>5</w:t>
            </w:r>
            <w:r w:rsidRPr="003E1D0E">
              <w:rPr>
                <w:rFonts w:ascii="宋体" w:hAnsi="宋体" w:cs="宋体" w:hint="eastAsia"/>
                <w:kern w:val="0"/>
                <w:sz w:val="20"/>
                <w:szCs w:val="20"/>
              </w:rPr>
              <w:t>分，缺失两项的扣</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left w:val="outset" w:sz="6" w:space="0" w:color="auto"/>
              <w:bottom w:val="nil"/>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tcBorders>
              <w:left w:val="outset" w:sz="6" w:space="0" w:color="auto"/>
              <w:bottom w:val="nil"/>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▲及时上传当天采集的数据信息至电子标签标识管理系统。在规定时间内，及时与中心数据库进行数据交互。</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根据前表档案抽查记录，缺失一项的扣</w:t>
            </w:r>
            <w:r w:rsidRPr="003E1D0E">
              <w:rPr>
                <w:rFonts w:ascii="宋体" w:hAnsi="宋体" w:cs="宋体"/>
                <w:kern w:val="0"/>
                <w:sz w:val="20"/>
                <w:szCs w:val="20"/>
              </w:rPr>
              <w:t>5</w:t>
            </w:r>
            <w:r w:rsidRPr="003E1D0E">
              <w:rPr>
                <w:rFonts w:ascii="宋体" w:hAnsi="宋体" w:cs="宋体" w:hint="eastAsia"/>
                <w:kern w:val="0"/>
                <w:sz w:val="20"/>
                <w:szCs w:val="20"/>
              </w:rPr>
              <w:t>分，缺失两项的扣</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10060" w:type="dxa"/>
            <w:gridSpan w:val="5"/>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right"/>
              <w:rPr>
                <w:rFonts w:ascii="宋体" w:cs="宋体"/>
                <w:b/>
                <w:bCs/>
                <w:kern w:val="0"/>
                <w:sz w:val="20"/>
                <w:szCs w:val="20"/>
              </w:rPr>
            </w:pPr>
            <w:r w:rsidRPr="003E1D0E">
              <w:rPr>
                <w:rFonts w:ascii="宋体" w:hAnsi="宋体" w:cs="宋体" w:hint="eastAsia"/>
                <w:b/>
                <w:bCs/>
                <w:kern w:val="0"/>
                <w:sz w:val="20"/>
                <w:szCs w:val="20"/>
              </w:rPr>
              <w:lastRenderedPageBreak/>
              <w:t>得分合计：（</w:t>
            </w:r>
            <w:r w:rsidRPr="003E1D0E">
              <w:rPr>
                <w:rFonts w:ascii="宋体" w:hAnsi="宋体" w:cs="宋体" w:hint="eastAsia"/>
                <w:kern w:val="0"/>
                <w:sz w:val="20"/>
                <w:szCs w:val="20"/>
              </w:rPr>
              <w:t>含华申系统</w:t>
            </w:r>
            <w:r w:rsidRPr="003E1D0E">
              <w:rPr>
                <w:rFonts w:ascii="宋体" w:hAnsi="宋体" w:cs="宋体"/>
                <w:kern w:val="0"/>
                <w:sz w:val="20"/>
                <w:szCs w:val="20"/>
              </w:rPr>
              <w:t>10</w:t>
            </w:r>
            <w:r w:rsidRPr="003E1D0E">
              <w:rPr>
                <w:rFonts w:ascii="宋体" w:hAnsi="宋体" w:cs="宋体" w:hint="eastAsia"/>
                <w:kern w:val="0"/>
                <w:sz w:val="20"/>
                <w:szCs w:val="20"/>
              </w:rPr>
              <w:t>分</w:t>
            </w:r>
            <w:r w:rsidRPr="003E1D0E">
              <w:rPr>
                <w:rFonts w:ascii="宋体" w:hAnsi="宋体" w:cs="宋体" w:hint="eastAsia"/>
                <w:b/>
                <w:bCs/>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b/>
                <w:bCs/>
                <w:kern w:val="0"/>
                <w:sz w:val="20"/>
                <w:szCs w:val="20"/>
              </w:rPr>
            </w:pPr>
            <w:r w:rsidRPr="003E1D0E">
              <w:rPr>
                <w:rFonts w:ascii="宋体" w:hAnsi="宋体" w:cs="宋体"/>
                <w:b/>
                <w:bCs/>
                <w:kern w:val="0"/>
                <w:sz w:val="20"/>
                <w:szCs w:val="20"/>
              </w:rPr>
              <w:t>50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kern w:val="0"/>
                <w:sz w:val="20"/>
                <w:szCs w:val="20"/>
              </w:rPr>
            </w:pP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val="restart"/>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26</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center"/>
              <w:rPr>
                <w:rFonts w:ascii="宋体" w:cs="宋体"/>
                <w:kern w:val="0"/>
                <w:sz w:val="20"/>
                <w:szCs w:val="20"/>
              </w:rPr>
            </w:pPr>
            <w:r w:rsidRPr="003E1D0E">
              <w:rPr>
                <w:rFonts w:ascii="宋体" w:hAnsi="宋体" w:cs="宋体" w:hint="eastAsia"/>
                <w:kern w:val="0"/>
                <w:sz w:val="20"/>
                <w:szCs w:val="20"/>
              </w:rPr>
              <w:t>安全信息的收集、传达与沟通</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应建立获取法规、安全技术规范、政府有关文件及本单位特种设备安全管理等信息的渠道，主动定期获取和更新特种设备安全信息，并确认其适用性。</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jc w:val="left"/>
              <w:rPr>
                <w:rFonts w:ascii="宋体" w:cs="宋体"/>
                <w:kern w:val="0"/>
                <w:sz w:val="20"/>
                <w:szCs w:val="20"/>
              </w:rPr>
            </w:pPr>
            <w:r w:rsidRPr="003E1D0E">
              <w:rPr>
                <w:rFonts w:ascii="宋体" w:hAnsi="宋体" w:cs="宋体" w:hint="eastAsia"/>
                <w:kern w:val="0"/>
                <w:sz w:val="20"/>
                <w:szCs w:val="20"/>
              </w:rPr>
              <w:t>查特种设备安全管理法规、安全技术规范和其它文件（可以查文件清单），</w:t>
            </w:r>
            <w:proofErr w:type="gramStart"/>
            <w:r w:rsidRPr="003E1D0E">
              <w:rPr>
                <w:rFonts w:ascii="宋体" w:hAnsi="宋体" w:cs="宋体" w:hint="eastAsia"/>
                <w:kern w:val="0"/>
                <w:sz w:val="20"/>
                <w:szCs w:val="20"/>
              </w:rPr>
              <w:t>按符合</w:t>
            </w:r>
            <w:proofErr w:type="gramEnd"/>
            <w:r w:rsidRPr="003E1D0E">
              <w:rPr>
                <w:rFonts w:ascii="宋体" w:hAnsi="宋体" w:cs="宋体" w:hint="eastAsia"/>
                <w:kern w:val="0"/>
                <w:sz w:val="20"/>
                <w:szCs w:val="20"/>
              </w:rPr>
              <w:t>性好、中、</w:t>
            </w:r>
            <w:proofErr w:type="gramStart"/>
            <w:r w:rsidRPr="003E1D0E">
              <w:rPr>
                <w:rFonts w:ascii="宋体" w:hAnsi="宋体" w:cs="宋体" w:hint="eastAsia"/>
                <w:kern w:val="0"/>
                <w:sz w:val="20"/>
                <w:szCs w:val="20"/>
              </w:rPr>
              <w:t>差扣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12</w:t>
            </w:r>
            <w:r w:rsidRPr="003E1D0E">
              <w:rPr>
                <w:rFonts w:ascii="宋体" w:hAnsi="宋体" w:cs="宋体" w:hint="eastAsia"/>
                <w:kern w:val="0"/>
                <w:sz w:val="20"/>
                <w:szCs w:val="20"/>
              </w:rPr>
              <w:t>、</w:t>
            </w:r>
            <w:r w:rsidRPr="003E1D0E">
              <w:rPr>
                <w:rFonts w:ascii="宋体" w:hAnsi="宋体" w:cs="宋体"/>
                <w:kern w:val="0"/>
                <w:sz w:val="20"/>
                <w:szCs w:val="20"/>
              </w:rPr>
              <w:t>20</w:t>
            </w:r>
            <w:proofErr w:type="gramEnd"/>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应将有关信息在单位内部及时有效地传达，并将发现的特种设备安全隐患及时通报给相关责任人员；应与特种设备行政监督、检验检测、评价部门，外部维护保养部门建立有效的联络、交流机制。</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询问信息沟通机制，抽查关于特种设备安全信息的沟通记录，</w:t>
            </w:r>
            <w:proofErr w:type="gramStart"/>
            <w:r w:rsidRPr="003E1D0E">
              <w:rPr>
                <w:rFonts w:ascii="宋体" w:hAnsi="宋体" w:cs="宋体" w:hint="eastAsia"/>
                <w:kern w:val="0"/>
                <w:sz w:val="20"/>
                <w:szCs w:val="20"/>
              </w:rPr>
              <w:t>按符合</w:t>
            </w:r>
            <w:proofErr w:type="gramEnd"/>
            <w:r w:rsidRPr="003E1D0E">
              <w:rPr>
                <w:rFonts w:ascii="宋体" w:hAnsi="宋体" w:cs="宋体" w:hint="eastAsia"/>
                <w:kern w:val="0"/>
                <w:sz w:val="20"/>
                <w:szCs w:val="20"/>
              </w:rPr>
              <w:t>性好、中、差分别每项扣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12</w:t>
            </w:r>
            <w:r w:rsidRPr="003E1D0E">
              <w:rPr>
                <w:rFonts w:ascii="宋体" w:hAnsi="宋体" w:cs="宋体" w:hint="eastAsia"/>
                <w:kern w:val="0"/>
                <w:sz w:val="20"/>
                <w:szCs w:val="20"/>
              </w:rPr>
              <w:t>、</w:t>
            </w:r>
            <w:r w:rsidRPr="003E1D0E">
              <w:rPr>
                <w:rFonts w:ascii="宋体" w:hAnsi="宋体" w:cs="宋体"/>
                <w:kern w:val="0"/>
                <w:sz w:val="20"/>
                <w:szCs w:val="20"/>
              </w:rPr>
              <w:t>20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主要负责人应定期召开安全会议，督促检查特种设备的安全使用工作。</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抽查会议记录或其它沟通记录，</w:t>
            </w:r>
            <w:proofErr w:type="gramStart"/>
            <w:r w:rsidRPr="003E1D0E">
              <w:rPr>
                <w:rFonts w:ascii="宋体" w:hAnsi="宋体" w:cs="宋体" w:hint="eastAsia"/>
                <w:kern w:val="0"/>
                <w:sz w:val="20"/>
                <w:szCs w:val="20"/>
              </w:rPr>
              <w:t>按符合</w:t>
            </w:r>
            <w:proofErr w:type="gramEnd"/>
            <w:r w:rsidRPr="003E1D0E">
              <w:rPr>
                <w:rFonts w:ascii="宋体" w:hAnsi="宋体" w:cs="宋体" w:hint="eastAsia"/>
                <w:kern w:val="0"/>
                <w:sz w:val="20"/>
                <w:szCs w:val="20"/>
              </w:rPr>
              <w:t>性好、中、差分别每项扣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6</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p>
          <w:p w:rsidR="001834C9" w:rsidRPr="003E1D0E" w:rsidRDefault="001834C9" w:rsidP="003E1D0E">
            <w:pPr>
              <w:widowControl/>
              <w:jc w:val="left"/>
              <w:rPr>
                <w:rFonts w:ascii="宋体" w:cs="宋体"/>
                <w:kern w:val="0"/>
                <w:sz w:val="20"/>
                <w:szCs w:val="20"/>
              </w:rPr>
            </w:pP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27</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重大危险源、风险评价与控制</w:t>
            </w:r>
          </w:p>
        </w:tc>
        <w:tc>
          <w:tcPr>
            <w:tcW w:w="4394" w:type="dxa"/>
            <w:gridSpan w:val="2"/>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定期开展特种设备重大危险源辨识、组织风险评价工作，确定与业务活动有关的危害、影响和隐患，并确定最大危害程度和可能影响的最大范围。应针对风险评价的结果采取风险控制措施，风险控制应与风险的程度相适应。</w:t>
            </w:r>
          </w:p>
          <w:p w:rsidR="001834C9" w:rsidRPr="003E1D0E" w:rsidRDefault="001834C9" w:rsidP="003E1D0E">
            <w:pPr>
              <w:widowControl/>
              <w:jc w:val="left"/>
              <w:rPr>
                <w:rFonts w:ascii="宋体" w:cs="宋体"/>
                <w:kern w:val="0"/>
                <w:sz w:val="20"/>
                <w:szCs w:val="20"/>
              </w:rPr>
            </w:pP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针对加气站请有资质的单位进行重大危险源辨识；对构成重大危险源的气瓶充装单位，建档、</w:t>
            </w:r>
            <w:r w:rsidRPr="003E1D0E">
              <w:rPr>
                <w:rFonts w:ascii="宋体" w:hAnsi="宋体" w:cs="宋体" w:hint="eastAsia"/>
                <w:kern w:val="0"/>
                <w:sz w:val="20"/>
                <w:szCs w:val="20"/>
              </w:rPr>
              <w:lastRenderedPageBreak/>
              <w:t>定期检测、评估、监控。</w:t>
            </w: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构成重大危险源的气瓶充装单位，在使用区域明显位置悬挂“重大危险源安全警示牌”。</w:t>
            </w:r>
          </w:p>
          <w:p w:rsidR="001834C9" w:rsidRPr="003E1D0E" w:rsidRDefault="001834C9" w:rsidP="003E1D0E">
            <w:pPr>
              <w:widowControl/>
              <w:jc w:val="left"/>
              <w:rPr>
                <w:rFonts w:ascii="宋体" w:cs="宋体"/>
                <w:kern w:val="0"/>
                <w:sz w:val="20"/>
                <w:szCs w:val="20"/>
              </w:rPr>
            </w:pPr>
          </w:p>
          <w:p w:rsidR="001834C9" w:rsidRPr="003E1D0E" w:rsidRDefault="001834C9" w:rsidP="003E1D0E">
            <w:pPr>
              <w:widowControl/>
              <w:jc w:val="left"/>
              <w:rPr>
                <w:rFonts w:ascii="宋体" w:cs="宋体"/>
                <w:kern w:val="0"/>
                <w:sz w:val="20"/>
                <w:szCs w:val="20"/>
              </w:rPr>
            </w:pPr>
          </w:p>
        </w:tc>
        <w:tc>
          <w:tcPr>
            <w:tcW w:w="3828" w:type="dxa"/>
            <w:vAlign w:val="center"/>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lastRenderedPageBreak/>
              <w:t>是否对危险源辨识</w:t>
            </w:r>
            <w:proofErr w:type="gramStart"/>
            <w:r w:rsidRPr="003E1D0E">
              <w:rPr>
                <w:rFonts w:ascii="宋体" w:hAnsi="宋体" w:cs="宋体" w:hint="eastAsia"/>
                <w:kern w:val="0"/>
                <w:sz w:val="20"/>
                <w:szCs w:val="20"/>
              </w:rPr>
              <w:t>作出</w:t>
            </w:r>
            <w:proofErr w:type="gramEnd"/>
            <w:r w:rsidRPr="003E1D0E">
              <w:rPr>
                <w:rFonts w:ascii="宋体" w:hAnsi="宋体" w:cs="宋体" w:hint="eastAsia"/>
                <w:kern w:val="0"/>
                <w:sz w:val="20"/>
                <w:szCs w:val="20"/>
              </w:rPr>
              <w:t>了规定？</w:t>
            </w:r>
          </w:p>
          <w:p w:rsidR="001834C9" w:rsidRPr="003E1D0E" w:rsidRDefault="001834C9" w:rsidP="003E1D0E">
            <w:pPr>
              <w:spacing w:line="28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是否开展了危险源辨识活动？</w:t>
            </w:r>
          </w:p>
          <w:p w:rsidR="001834C9" w:rsidRPr="003E1D0E" w:rsidRDefault="001834C9" w:rsidP="003E1D0E">
            <w:pPr>
              <w:spacing w:line="28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vAlign w:val="center"/>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员工是否参与了危险源辨识的过程？</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选择一个答案</w:t>
            </w:r>
            <w:r w:rsidRPr="003E1D0E">
              <w:rPr>
                <w:rFonts w:ascii="宋体" w:hAnsi="宋体" w:cs="宋体"/>
                <w:kern w:val="0"/>
                <w:sz w:val="20"/>
                <w:szCs w:val="20"/>
              </w:rPr>
              <w:t>)</w:t>
            </w:r>
          </w:p>
          <w:p w:rsidR="001834C9" w:rsidRPr="003E1D0E" w:rsidRDefault="001834C9" w:rsidP="003E1D0E">
            <w:pPr>
              <w:spacing w:line="280" w:lineRule="exact"/>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、全部：</w:t>
            </w:r>
            <w:r w:rsidRPr="003E1D0E">
              <w:rPr>
                <w:rFonts w:ascii="宋体" w:hAnsi="宋体" w:cs="宋体"/>
                <w:kern w:val="0"/>
                <w:sz w:val="20"/>
                <w:szCs w:val="20"/>
              </w:rPr>
              <w:t>5</w:t>
            </w:r>
            <w:r w:rsidRPr="003E1D0E">
              <w:rPr>
                <w:rFonts w:ascii="宋体" w:hAnsi="宋体" w:cs="宋体" w:hint="eastAsia"/>
                <w:kern w:val="0"/>
                <w:sz w:val="20"/>
                <w:szCs w:val="20"/>
              </w:rPr>
              <w:t>分</w:t>
            </w:r>
          </w:p>
          <w:p w:rsidR="001834C9" w:rsidRPr="003E1D0E" w:rsidRDefault="001834C9" w:rsidP="003E1D0E">
            <w:pPr>
              <w:spacing w:line="280" w:lineRule="exact"/>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、部分：</w:t>
            </w:r>
            <w:r w:rsidRPr="003E1D0E">
              <w:rPr>
                <w:rFonts w:ascii="宋体" w:hAnsi="宋体" w:cs="宋体"/>
                <w:kern w:val="0"/>
                <w:sz w:val="20"/>
                <w:szCs w:val="20"/>
              </w:rPr>
              <w:t>3</w:t>
            </w:r>
            <w:r w:rsidRPr="003E1D0E">
              <w:rPr>
                <w:rFonts w:ascii="宋体" w:hAnsi="宋体" w:cs="宋体" w:hint="eastAsia"/>
                <w:kern w:val="0"/>
                <w:sz w:val="20"/>
                <w:szCs w:val="20"/>
              </w:rPr>
              <w:t>分</w:t>
            </w:r>
          </w:p>
          <w:p w:rsidR="001834C9" w:rsidRPr="003E1D0E" w:rsidRDefault="001834C9" w:rsidP="003E1D0E">
            <w:pPr>
              <w:spacing w:line="280" w:lineRule="exact"/>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、否：</w:t>
            </w:r>
            <w:r w:rsidRPr="003E1D0E">
              <w:rPr>
                <w:rFonts w:ascii="宋体" w:hAnsi="宋体" w:cs="宋体"/>
                <w:kern w:val="0"/>
                <w:sz w:val="20"/>
                <w:szCs w:val="20"/>
              </w:rPr>
              <w:t>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vAlign w:val="center"/>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危险源辨识与风险评价的范围是否涵盖所有的过程、活动、场所及周边环境？</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选择一个答案</w:t>
            </w:r>
            <w:r w:rsidRPr="003E1D0E">
              <w:rPr>
                <w:rFonts w:ascii="宋体" w:hAnsi="宋体" w:cs="宋体"/>
                <w:kern w:val="0"/>
                <w:sz w:val="20"/>
                <w:szCs w:val="20"/>
              </w:rPr>
              <w:t>)</w:t>
            </w:r>
          </w:p>
          <w:p w:rsidR="001834C9" w:rsidRPr="003E1D0E" w:rsidRDefault="001834C9" w:rsidP="003E1D0E">
            <w:pPr>
              <w:spacing w:line="280" w:lineRule="exact"/>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、是：</w:t>
            </w:r>
            <w:r w:rsidRPr="003E1D0E">
              <w:rPr>
                <w:rFonts w:ascii="宋体" w:hAnsi="宋体" w:cs="宋体"/>
                <w:kern w:val="0"/>
                <w:sz w:val="20"/>
                <w:szCs w:val="20"/>
              </w:rPr>
              <w:t>5</w:t>
            </w:r>
            <w:r w:rsidRPr="003E1D0E">
              <w:rPr>
                <w:rFonts w:ascii="宋体" w:hAnsi="宋体" w:cs="宋体" w:hint="eastAsia"/>
                <w:kern w:val="0"/>
                <w:sz w:val="20"/>
                <w:szCs w:val="20"/>
              </w:rPr>
              <w:t>分</w:t>
            </w:r>
          </w:p>
          <w:p w:rsidR="001834C9" w:rsidRPr="003E1D0E" w:rsidRDefault="001834C9" w:rsidP="003E1D0E">
            <w:pPr>
              <w:spacing w:line="280" w:lineRule="exact"/>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、部分：</w:t>
            </w:r>
            <w:r w:rsidRPr="003E1D0E">
              <w:rPr>
                <w:rFonts w:ascii="宋体" w:hAnsi="宋体" w:cs="宋体"/>
                <w:kern w:val="0"/>
                <w:sz w:val="20"/>
                <w:szCs w:val="20"/>
              </w:rPr>
              <w:t>3</w:t>
            </w:r>
            <w:r w:rsidRPr="003E1D0E">
              <w:rPr>
                <w:rFonts w:ascii="宋体" w:hAnsi="宋体" w:cs="宋体" w:hint="eastAsia"/>
                <w:kern w:val="0"/>
                <w:sz w:val="20"/>
                <w:szCs w:val="20"/>
              </w:rPr>
              <w:t>分</w:t>
            </w:r>
          </w:p>
          <w:p w:rsidR="001834C9" w:rsidRPr="003E1D0E" w:rsidRDefault="001834C9" w:rsidP="003E1D0E">
            <w:pPr>
              <w:spacing w:line="280" w:lineRule="exact"/>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、否：</w:t>
            </w:r>
            <w:r w:rsidRPr="003E1D0E">
              <w:rPr>
                <w:rFonts w:ascii="宋体" w:hAnsi="宋体" w:cs="宋体"/>
                <w:kern w:val="0"/>
                <w:sz w:val="20"/>
                <w:szCs w:val="20"/>
              </w:rPr>
              <w:t>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vAlign w:val="center"/>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风险识别途径是否涵盖以下方面？</w:t>
            </w:r>
          </w:p>
          <w:p w:rsidR="001834C9" w:rsidRPr="003E1D0E" w:rsidRDefault="001834C9" w:rsidP="003E1D0E">
            <w:pPr>
              <w:spacing w:line="32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4</w:t>
            </w:r>
            <w:r w:rsidRPr="003E1D0E">
              <w:rPr>
                <w:rFonts w:ascii="宋体" w:hAnsi="宋体" w:cs="宋体" w:hint="eastAsia"/>
                <w:kern w:val="0"/>
                <w:sz w:val="20"/>
                <w:szCs w:val="20"/>
              </w:rPr>
              <w:t>分</w:t>
            </w:r>
            <w:r w:rsidRPr="003E1D0E">
              <w:rPr>
                <w:rFonts w:ascii="宋体" w:hAnsi="宋体" w:cs="宋体"/>
                <w:kern w:val="0"/>
                <w:sz w:val="20"/>
                <w:szCs w:val="20"/>
              </w:rPr>
              <w:t>)</w:t>
            </w:r>
          </w:p>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通过工作步骤；</w:t>
            </w:r>
          </w:p>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事故事件学习；</w:t>
            </w:r>
          </w:p>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行为观察、巡视和检查。</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vAlign w:val="center"/>
          </w:tcPr>
          <w:p w:rsidR="001834C9" w:rsidRPr="003E1D0E" w:rsidRDefault="001834C9" w:rsidP="003E1D0E">
            <w:pPr>
              <w:spacing w:line="300" w:lineRule="exact"/>
              <w:rPr>
                <w:rFonts w:ascii="宋体" w:cs="宋体"/>
                <w:kern w:val="0"/>
                <w:sz w:val="20"/>
                <w:szCs w:val="20"/>
              </w:rPr>
            </w:pPr>
            <w:r w:rsidRPr="003E1D0E">
              <w:rPr>
                <w:rFonts w:ascii="宋体" w:hAnsi="宋体" w:cs="宋体" w:hint="eastAsia"/>
                <w:kern w:val="0"/>
                <w:sz w:val="20"/>
                <w:szCs w:val="20"/>
              </w:rPr>
              <w:t>是否形成危险源辨识文件，列出危险源清单及其可能发生的事故和伤害？</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vAlign w:val="center"/>
          </w:tcPr>
          <w:p w:rsidR="001834C9" w:rsidRPr="003E1D0E" w:rsidRDefault="001834C9" w:rsidP="003E1D0E">
            <w:pPr>
              <w:spacing w:line="300" w:lineRule="exact"/>
              <w:rPr>
                <w:rFonts w:ascii="宋体" w:cs="宋体"/>
                <w:kern w:val="0"/>
                <w:sz w:val="20"/>
                <w:szCs w:val="20"/>
              </w:rPr>
            </w:pPr>
            <w:r w:rsidRPr="003E1D0E">
              <w:rPr>
                <w:rFonts w:ascii="宋体" w:hAnsi="宋体" w:cs="宋体" w:hint="eastAsia"/>
                <w:kern w:val="0"/>
                <w:sz w:val="20"/>
                <w:szCs w:val="20"/>
              </w:rPr>
              <w:t>是否进行环境因素识别，并形成文件？</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vAlign w:val="center"/>
          </w:tcPr>
          <w:p w:rsidR="001834C9" w:rsidRPr="003E1D0E" w:rsidRDefault="001834C9" w:rsidP="003E1D0E">
            <w:pPr>
              <w:spacing w:line="300" w:lineRule="exact"/>
              <w:rPr>
                <w:rFonts w:ascii="宋体" w:cs="宋体"/>
                <w:kern w:val="0"/>
                <w:sz w:val="20"/>
                <w:szCs w:val="20"/>
              </w:rPr>
            </w:pPr>
            <w:r w:rsidRPr="003E1D0E">
              <w:rPr>
                <w:rFonts w:ascii="宋体" w:hAnsi="宋体" w:cs="宋体" w:hint="eastAsia"/>
                <w:kern w:val="0"/>
                <w:sz w:val="20"/>
                <w:szCs w:val="20"/>
              </w:rPr>
              <w:t>是否已识别并列出职业危害因素清单？</w:t>
            </w:r>
          </w:p>
          <w:p w:rsidR="001834C9" w:rsidRPr="003E1D0E" w:rsidRDefault="001834C9" w:rsidP="003E1D0E">
            <w:pPr>
              <w:spacing w:line="28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vAlign w:val="center"/>
          </w:tcPr>
          <w:p w:rsidR="001834C9" w:rsidRPr="003E1D0E" w:rsidRDefault="001834C9" w:rsidP="003E1D0E">
            <w:pPr>
              <w:spacing w:line="300" w:lineRule="exact"/>
              <w:rPr>
                <w:rFonts w:ascii="宋体" w:cs="宋体"/>
                <w:kern w:val="0"/>
                <w:sz w:val="20"/>
                <w:szCs w:val="20"/>
              </w:rPr>
            </w:pPr>
            <w:r w:rsidRPr="003E1D0E">
              <w:rPr>
                <w:rFonts w:ascii="宋体" w:hAnsi="宋体" w:cs="宋体" w:hint="eastAsia"/>
                <w:kern w:val="0"/>
                <w:sz w:val="20"/>
                <w:szCs w:val="20"/>
              </w:rPr>
              <w:t>有职业危害因素的设备、设施和场所，是否醒目张贴职业危害告知卡？</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vAlign w:val="center"/>
          </w:tcPr>
          <w:p w:rsidR="001834C9" w:rsidRPr="003E1D0E" w:rsidRDefault="001834C9" w:rsidP="003E1D0E">
            <w:pPr>
              <w:spacing w:line="300" w:lineRule="exact"/>
              <w:rPr>
                <w:rFonts w:ascii="宋体" w:cs="宋体"/>
                <w:kern w:val="0"/>
                <w:sz w:val="20"/>
                <w:szCs w:val="20"/>
              </w:rPr>
            </w:pPr>
            <w:r w:rsidRPr="003E1D0E">
              <w:rPr>
                <w:rFonts w:ascii="宋体" w:hAnsi="宋体" w:cs="宋体" w:hint="eastAsia"/>
                <w:kern w:val="0"/>
                <w:sz w:val="20"/>
                <w:szCs w:val="20"/>
              </w:rPr>
              <w:t>是否已通过初始及持续的危险源辨识，对其实施动态管理？</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6</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有安全部门或组织定期对装置进行风险评估或</w:t>
            </w:r>
            <w:r w:rsidRPr="003E1D0E">
              <w:rPr>
                <w:rFonts w:ascii="宋体" w:hAnsi="宋体" w:cs="宋体" w:hint="eastAsia"/>
                <w:kern w:val="0"/>
                <w:sz w:val="20"/>
                <w:szCs w:val="20"/>
              </w:rPr>
              <w:lastRenderedPageBreak/>
              <w:t>安全评估</w:t>
            </w: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若有安全评估，对风险较大项目采取措施</w:t>
            </w:r>
          </w:p>
        </w:tc>
        <w:tc>
          <w:tcPr>
            <w:tcW w:w="3828" w:type="dxa"/>
            <w:vAlign w:val="center"/>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lastRenderedPageBreak/>
              <w:t>是否对风险评价</w:t>
            </w:r>
            <w:proofErr w:type="gramStart"/>
            <w:r w:rsidRPr="003E1D0E">
              <w:rPr>
                <w:rFonts w:ascii="宋体" w:hAnsi="宋体" w:cs="宋体" w:hint="eastAsia"/>
                <w:kern w:val="0"/>
                <w:sz w:val="20"/>
                <w:szCs w:val="20"/>
              </w:rPr>
              <w:t>作出</w:t>
            </w:r>
            <w:proofErr w:type="gramEnd"/>
            <w:r w:rsidRPr="003E1D0E">
              <w:rPr>
                <w:rFonts w:ascii="宋体" w:hAnsi="宋体" w:cs="宋体" w:hint="eastAsia"/>
                <w:kern w:val="0"/>
                <w:sz w:val="20"/>
                <w:szCs w:val="20"/>
              </w:rPr>
              <w:t>了规定？</w:t>
            </w:r>
          </w:p>
          <w:p w:rsidR="001834C9" w:rsidRPr="003E1D0E" w:rsidRDefault="001834C9" w:rsidP="003E1D0E">
            <w:pPr>
              <w:spacing w:line="280" w:lineRule="exact"/>
              <w:rPr>
                <w:rFonts w:ascii="宋体" w:hAnsi="宋体" w:cs="宋体"/>
                <w:kern w:val="0"/>
                <w:sz w:val="20"/>
                <w:szCs w:val="20"/>
              </w:rPr>
            </w:pPr>
            <w:r w:rsidRPr="003E1D0E">
              <w:rPr>
                <w:rFonts w:ascii="宋体" w:hAnsi="宋体" w:cs="宋体"/>
                <w:kern w:val="0"/>
                <w:sz w:val="20"/>
                <w:szCs w:val="20"/>
              </w:rPr>
              <w:lastRenderedPageBreak/>
              <w:t>(</w:t>
            </w:r>
            <w:r w:rsidRPr="003E1D0E">
              <w:rPr>
                <w:rFonts w:ascii="宋体" w:hAnsi="宋体" w:cs="宋体" w:hint="eastAsia"/>
                <w:kern w:val="0"/>
                <w:sz w:val="20"/>
                <w:szCs w:val="20"/>
              </w:rPr>
              <w:t>分数　是：</w:t>
            </w:r>
            <w:r w:rsidRPr="003E1D0E">
              <w:rPr>
                <w:rFonts w:ascii="宋体" w:hAnsi="宋体" w:cs="宋体"/>
                <w:kern w:val="0"/>
                <w:sz w:val="20"/>
                <w:szCs w:val="20"/>
              </w:rPr>
              <w:t>3</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lastRenderedPageBreak/>
              <w:t>3</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vAlign w:val="center"/>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是否制定了风险评价计划？</w:t>
            </w:r>
          </w:p>
          <w:p w:rsidR="001834C9" w:rsidRPr="003E1D0E" w:rsidRDefault="001834C9" w:rsidP="003E1D0E">
            <w:pPr>
              <w:spacing w:line="28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3</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vAlign w:val="center"/>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规定是否明确了风险评价的方法、流程？</w:t>
            </w:r>
          </w:p>
          <w:p w:rsidR="001834C9" w:rsidRPr="003E1D0E" w:rsidRDefault="001834C9" w:rsidP="003E1D0E">
            <w:pPr>
              <w:spacing w:line="28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3</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是否明确了参与风险评价的人员？</w:t>
            </w:r>
          </w:p>
          <w:p w:rsidR="001834C9" w:rsidRPr="003E1D0E" w:rsidRDefault="001834C9" w:rsidP="003E1D0E">
            <w:pPr>
              <w:spacing w:line="28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3</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参与风险评价人员资历是否满足要求？</w:t>
            </w:r>
          </w:p>
          <w:p w:rsidR="001834C9" w:rsidRPr="003E1D0E" w:rsidRDefault="001834C9" w:rsidP="003E1D0E">
            <w:pPr>
              <w:spacing w:line="28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3</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是否按计划开展了风险评价？</w:t>
            </w:r>
          </w:p>
          <w:p w:rsidR="001834C9" w:rsidRPr="003E1D0E" w:rsidRDefault="001834C9" w:rsidP="003E1D0E">
            <w:pPr>
              <w:spacing w:line="28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tcPr>
          <w:p w:rsidR="001834C9" w:rsidRPr="003E1D0E" w:rsidRDefault="001834C9" w:rsidP="003E1D0E">
            <w:pPr>
              <w:spacing w:line="320" w:lineRule="exact"/>
              <w:rPr>
                <w:rFonts w:ascii="宋体" w:cs="宋体"/>
                <w:kern w:val="0"/>
                <w:sz w:val="20"/>
                <w:szCs w:val="20"/>
              </w:rPr>
            </w:pPr>
            <w:r w:rsidRPr="003E1D0E">
              <w:rPr>
                <w:rFonts w:ascii="宋体" w:hAnsi="宋体" w:cs="宋体" w:hint="eastAsia"/>
                <w:kern w:val="0"/>
                <w:sz w:val="20"/>
                <w:szCs w:val="20"/>
              </w:rPr>
              <w:t>风险评价是否包含以下方面内容：</w:t>
            </w:r>
          </w:p>
          <w:p w:rsidR="001834C9" w:rsidRPr="003E1D0E" w:rsidRDefault="001834C9" w:rsidP="003E1D0E">
            <w:pPr>
              <w:spacing w:line="32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1</w:t>
            </w:r>
            <w:r w:rsidRPr="003E1D0E">
              <w:rPr>
                <w:rFonts w:ascii="宋体" w:hAnsi="宋体" w:cs="宋体" w:hint="eastAsia"/>
                <w:kern w:val="0"/>
                <w:sz w:val="20"/>
                <w:szCs w:val="20"/>
              </w:rPr>
              <w:t>分；　最高分：</w:t>
            </w:r>
            <w:r w:rsidRPr="003E1D0E">
              <w:rPr>
                <w:rFonts w:ascii="宋体" w:hAnsi="宋体" w:cs="宋体"/>
                <w:kern w:val="0"/>
                <w:sz w:val="20"/>
                <w:szCs w:val="20"/>
              </w:rPr>
              <w:t>5</w:t>
            </w:r>
            <w:r w:rsidRPr="003E1D0E">
              <w:rPr>
                <w:rFonts w:ascii="宋体" w:hAnsi="宋体" w:cs="宋体" w:hint="eastAsia"/>
                <w:kern w:val="0"/>
                <w:sz w:val="20"/>
                <w:szCs w:val="20"/>
              </w:rPr>
              <w:t>分</w:t>
            </w:r>
            <w:r w:rsidRPr="003E1D0E">
              <w:rPr>
                <w:rFonts w:ascii="宋体" w:hAnsi="宋体" w:cs="宋体"/>
                <w:kern w:val="0"/>
                <w:sz w:val="20"/>
                <w:szCs w:val="20"/>
              </w:rPr>
              <w:t>)</w:t>
            </w:r>
          </w:p>
          <w:p w:rsidR="001834C9" w:rsidRPr="003E1D0E" w:rsidRDefault="001834C9" w:rsidP="003E1D0E">
            <w:pPr>
              <w:spacing w:line="320" w:lineRule="exact"/>
              <w:rPr>
                <w:rFonts w:ascii="宋体" w:cs="宋体"/>
                <w:kern w:val="0"/>
                <w:sz w:val="20"/>
                <w:szCs w:val="20"/>
              </w:rPr>
            </w:pPr>
            <w:r w:rsidRPr="003E1D0E">
              <w:rPr>
                <w:rFonts w:ascii="宋体" w:hAnsi="宋体" w:cs="宋体" w:hint="eastAsia"/>
                <w:kern w:val="0"/>
                <w:sz w:val="20"/>
                <w:szCs w:val="20"/>
              </w:rPr>
              <w:t>作业过程风险评价；</w:t>
            </w:r>
          </w:p>
          <w:p w:rsidR="001834C9" w:rsidRPr="003E1D0E" w:rsidRDefault="001834C9" w:rsidP="003E1D0E">
            <w:pPr>
              <w:spacing w:line="320" w:lineRule="exact"/>
              <w:rPr>
                <w:rFonts w:ascii="宋体" w:cs="宋体"/>
                <w:kern w:val="0"/>
                <w:sz w:val="20"/>
                <w:szCs w:val="20"/>
              </w:rPr>
            </w:pPr>
            <w:r w:rsidRPr="003E1D0E">
              <w:rPr>
                <w:rFonts w:ascii="宋体" w:hAnsi="宋体" w:cs="宋体" w:hint="eastAsia"/>
                <w:kern w:val="0"/>
                <w:sz w:val="20"/>
                <w:szCs w:val="20"/>
              </w:rPr>
              <w:t>设备设施风险评价；</w:t>
            </w:r>
          </w:p>
          <w:p w:rsidR="001834C9" w:rsidRPr="003E1D0E" w:rsidRDefault="001834C9" w:rsidP="003E1D0E">
            <w:pPr>
              <w:spacing w:line="320" w:lineRule="exact"/>
              <w:rPr>
                <w:rFonts w:ascii="宋体" w:hAnsi="宋体" w:cs="宋体"/>
                <w:kern w:val="0"/>
                <w:sz w:val="20"/>
                <w:szCs w:val="20"/>
              </w:rPr>
            </w:pPr>
            <w:r w:rsidRPr="003E1D0E">
              <w:rPr>
                <w:rFonts w:ascii="宋体" w:hAnsi="宋体" w:cs="宋体" w:hint="eastAsia"/>
                <w:kern w:val="0"/>
                <w:sz w:val="20"/>
                <w:szCs w:val="20"/>
              </w:rPr>
              <w:t>★★职业卫生风险评价；</w:t>
            </w:r>
            <w:r w:rsidRPr="003E1D0E">
              <w:rPr>
                <w:rFonts w:ascii="宋体" w:hAnsi="宋体" w:cs="宋体"/>
                <w:kern w:val="0"/>
                <w:sz w:val="20"/>
                <w:szCs w:val="20"/>
              </w:rPr>
              <w:t xml:space="preserve"> </w:t>
            </w:r>
          </w:p>
          <w:p w:rsidR="001834C9" w:rsidRPr="003E1D0E" w:rsidRDefault="001834C9" w:rsidP="003E1D0E">
            <w:pPr>
              <w:spacing w:line="320" w:lineRule="exact"/>
              <w:rPr>
                <w:rFonts w:ascii="宋体" w:cs="宋体"/>
                <w:kern w:val="0"/>
                <w:sz w:val="20"/>
                <w:szCs w:val="20"/>
              </w:rPr>
            </w:pPr>
            <w:r w:rsidRPr="003E1D0E">
              <w:rPr>
                <w:rFonts w:ascii="宋体" w:hAnsi="宋体" w:cs="宋体" w:hint="eastAsia"/>
                <w:kern w:val="0"/>
                <w:sz w:val="20"/>
                <w:szCs w:val="20"/>
              </w:rPr>
              <w:t>★★周边环境风险评价；</w:t>
            </w:r>
          </w:p>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★★自然灾害风险评价。</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风险评价是否给出</w:t>
            </w:r>
            <w:proofErr w:type="gramStart"/>
            <w:r w:rsidRPr="003E1D0E">
              <w:rPr>
                <w:rFonts w:ascii="宋体" w:hAnsi="宋体" w:cs="宋体" w:hint="eastAsia"/>
                <w:kern w:val="0"/>
                <w:sz w:val="20"/>
                <w:szCs w:val="20"/>
              </w:rPr>
              <w:t>各风险</w:t>
            </w:r>
            <w:proofErr w:type="gramEnd"/>
            <w:r w:rsidRPr="003E1D0E">
              <w:rPr>
                <w:rFonts w:ascii="宋体" w:hAnsi="宋体" w:cs="宋体" w:hint="eastAsia"/>
                <w:kern w:val="0"/>
                <w:sz w:val="20"/>
                <w:szCs w:val="20"/>
              </w:rPr>
              <w:t>因素的风险等级？</w:t>
            </w:r>
          </w:p>
          <w:p w:rsidR="001834C9" w:rsidRPr="003E1D0E" w:rsidRDefault="001834C9" w:rsidP="003E1D0E">
            <w:pPr>
              <w:spacing w:line="28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4"/>
                <w:szCs w:val="24"/>
              </w:rPr>
            </w:pPr>
          </w:p>
        </w:tc>
        <w:tc>
          <w:tcPr>
            <w:tcW w:w="3828" w:type="dxa"/>
          </w:tcPr>
          <w:p w:rsidR="001834C9" w:rsidRPr="003E1D0E" w:rsidRDefault="001834C9" w:rsidP="003E1D0E">
            <w:pPr>
              <w:spacing w:line="280" w:lineRule="exact"/>
              <w:rPr>
                <w:rFonts w:ascii="宋体" w:cs="宋体"/>
                <w:kern w:val="0"/>
                <w:sz w:val="20"/>
                <w:szCs w:val="20"/>
              </w:rPr>
            </w:pPr>
            <w:r w:rsidRPr="003E1D0E">
              <w:rPr>
                <w:rFonts w:ascii="宋体" w:hAnsi="宋体" w:cs="宋体" w:hint="eastAsia"/>
                <w:kern w:val="0"/>
                <w:sz w:val="20"/>
                <w:szCs w:val="20"/>
              </w:rPr>
              <w:t>风险评价的结果是否文件化？</w:t>
            </w:r>
          </w:p>
          <w:p w:rsidR="001834C9" w:rsidRPr="003E1D0E" w:rsidRDefault="001834C9" w:rsidP="003E1D0E">
            <w:pPr>
              <w:spacing w:line="28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8"/>
                <w:szCs w:val="28"/>
              </w:rPr>
            </w:pPr>
            <w:r w:rsidRPr="003E1D0E">
              <w:rPr>
                <w:rFonts w:ascii="宋体" w:hAnsi="宋体" w:cs="宋体" w:hint="eastAsia"/>
                <w:kern w:val="0"/>
                <w:sz w:val="28"/>
                <w:szCs w:val="28"/>
              </w:rPr>
              <w:t>★风险控制</w:t>
            </w: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lastRenderedPageBreak/>
              <w:t>1</w:t>
            </w:r>
            <w:r w:rsidRPr="003E1D0E">
              <w:rPr>
                <w:rFonts w:ascii="宋体" w:hAnsi="宋体" w:cs="宋体" w:hint="eastAsia"/>
                <w:kern w:val="0"/>
                <w:sz w:val="20"/>
                <w:szCs w:val="20"/>
              </w:rPr>
              <w:t>、将充装气体的危险性情况告知工厂内可能接触的员工</w:t>
            </w: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、将充装气体的危险性说明标示在中控室或现场合适位置</w:t>
            </w:r>
          </w:p>
          <w:p w:rsidR="001834C9" w:rsidRPr="003E1D0E" w:rsidRDefault="001834C9" w:rsidP="003E1D0E">
            <w:pPr>
              <w:widowControl/>
              <w:jc w:val="left"/>
              <w:rPr>
                <w:rFonts w:ascii="宋体" w:cs="宋体"/>
                <w:kern w:val="0"/>
                <w:sz w:val="20"/>
                <w:szCs w:val="20"/>
              </w:rPr>
            </w:pP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泄漏探测报警装置</w:t>
            </w: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若有气体泄漏探测报警装置，该装置报警是声音报警，光线报警还是声光联合报警？</w:t>
            </w: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若有气体泄漏探测报警装置，请详细写出报警装置的报警限值，报警器的数量以及所在位置</w:t>
            </w:r>
          </w:p>
          <w:p w:rsidR="001834C9" w:rsidRPr="003E1D0E" w:rsidRDefault="001834C9" w:rsidP="003E1D0E">
            <w:pPr>
              <w:widowControl/>
              <w:jc w:val="left"/>
              <w:rPr>
                <w:rFonts w:ascii="宋体" w:cs="宋体"/>
                <w:kern w:val="0"/>
                <w:sz w:val="20"/>
                <w:szCs w:val="20"/>
              </w:rPr>
            </w:pP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乙炔气</w:t>
            </w: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）溶解乙炔充装必须有测量瓶内余压、剩余丙酮量和补加丙酮的装置，有冷却喷淋和紧急喷淋装置，并且有可靠水源</w:t>
            </w: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）乙炔接触的设备、管件、仪表有相容性，严禁选用含铜量</w:t>
            </w:r>
            <w:r w:rsidRPr="003E1D0E">
              <w:rPr>
                <w:rFonts w:ascii="宋体" w:hAnsi="宋体" w:cs="宋体"/>
                <w:kern w:val="0"/>
                <w:sz w:val="20"/>
                <w:szCs w:val="20"/>
              </w:rPr>
              <w:t>&gt;70%</w:t>
            </w:r>
            <w:r w:rsidRPr="003E1D0E">
              <w:rPr>
                <w:rFonts w:ascii="宋体" w:hAnsi="宋体" w:cs="宋体" w:hint="eastAsia"/>
                <w:kern w:val="0"/>
                <w:sz w:val="20"/>
                <w:szCs w:val="20"/>
              </w:rPr>
              <w:t>的铜合金及银、汞、锌、镉及合金材料装置的零部件；</w:t>
            </w: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3</w:t>
            </w:r>
            <w:r w:rsidRPr="003E1D0E">
              <w:rPr>
                <w:rFonts w:ascii="宋体" w:hAnsi="宋体" w:cs="宋体" w:hint="eastAsia"/>
                <w:kern w:val="0"/>
                <w:sz w:val="20"/>
                <w:szCs w:val="20"/>
              </w:rPr>
              <w:t>）乙炔充装站爆炸危险性</w:t>
            </w:r>
            <w:r w:rsidRPr="003E1D0E">
              <w:rPr>
                <w:rFonts w:ascii="宋体" w:hAnsi="宋体" w:cs="宋体"/>
                <w:kern w:val="0"/>
                <w:sz w:val="20"/>
                <w:szCs w:val="20"/>
              </w:rPr>
              <w:t>1</w:t>
            </w:r>
            <w:r w:rsidRPr="003E1D0E">
              <w:rPr>
                <w:rFonts w:ascii="宋体" w:hAnsi="宋体" w:cs="宋体" w:hint="eastAsia"/>
                <w:kern w:val="0"/>
                <w:sz w:val="20"/>
                <w:szCs w:val="20"/>
              </w:rPr>
              <w:t>区</w:t>
            </w:r>
            <w:r w:rsidRPr="003E1D0E">
              <w:rPr>
                <w:rFonts w:ascii="宋体" w:hAnsi="宋体" w:cs="宋体"/>
                <w:kern w:val="0"/>
                <w:sz w:val="20"/>
                <w:szCs w:val="20"/>
              </w:rPr>
              <w:t>——d</w:t>
            </w:r>
            <w:r w:rsidRPr="003E1D0E">
              <w:rPr>
                <w:rFonts w:ascii="宋体" w:hAnsi="宋体" w:cs="宋体" w:hint="eastAsia"/>
                <w:kern w:val="0"/>
                <w:sz w:val="20"/>
                <w:szCs w:val="20"/>
              </w:rPr>
              <w:t>Ⅱ</w:t>
            </w:r>
            <w:r w:rsidRPr="003E1D0E">
              <w:rPr>
                <w:rFonts w:ascii="宋体" w:hAnsi="宋体" w:cs="宋体"/>
                <w:kern w:val="0"/>
                <w:sz w:val="20"/>
                <w:szCs w:val="20"/>
              </w:rPr>
              <w:t>CT2(B4b)</w:t>
            </w:r>
            <w:r w:rsidRPr="003E1D0E">
              <w:rPr>
                <w:rFonts w:ascii="宋体" w:hAnsi="宋体" w:cs="宋体" w:hint="eastAsia"/>
                <w:kern w:val="0"/>
                <w:sz w:val="20"/>
                <w:szCs w:val="20"/>
              </w:rPr>
              <w:t>级隔爆型电气设备或仪表。</w:t>
            </w:r>
          </w:p>
          <w:p w:rsidR="001834C9" w:rsidRPr="003E1D0E" w:rsidRDefault="001834C9" w:rsidP="003E1D0E">
            <w:pPr>
              <w:widowControl/>
              <w:jc w:val="left"/>
              <w:rPr>
                <w:rFonts w:ascii="宋体" w:cs="宋体"/>
                <w:kern w:val="0"/>
                <w:sz w:val="20"/>
                <w:szCs w:val="20"/>
              </w:rPr>
            </w:pP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lastRenderedPageBreak/>
              <w:t>3.</w:t>
            </w:r>
            <w:r w:rsidRPr="003E1D0E">
              <w:rPr>
                <w:rFonts w:ascii="宋体" w:hAnsi="宋体" w:cs="宋体" w:hint="eastAsia"/>
                <w:kern w:val="0"/>
                <w:sz w:val="20"/>
                <w:szCs w:val="20"/>
              </w:rPr>
              <w:t>深冷液化气体</w:t>
            </w: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）系统报警</w:t>
            </w:r>
            <w:r w:rsidR="00FC6840">
              <w:rPr>
                <w:rFonts w:ascii="宋体" w:hAnsi="宋体" w:cs="宋体" w:hint="eastAsia"/>
                <w:kern w:val="0"/>
                <w:sz w:val="20"/>
                <w:szCs w:val="20"/>
              </w:rPr>
              <w:t>及</w:t>
            </w:r>
            <w:r w:rsidRPr="003E1D0E">
              <w:rPr>
                <w:rFonts w:ascii="宋体" w:hAnsi="宋体" w:cs="宋体" w:hint="eastAsia"/>
                <w:kern w:val="0"/>
                <w:sz w:val="20"/>
                <w:szCs w:val="20"/>
              </w:rPr>
              <w:t>连锁停泵装置要求（深冷液体加压气化</w:t>
            </w:r>
            <w:r w:rsidR="00FC6840">
              <w:rPr>
                <w:rFonts w:ascii="宋体" w:hAnsi="宋体" w:cs="宋体" w:hint="eastAsia"/>
                <w:kern w:val="0"/>
                <w:sz w:val="20"/>
                <w:szCs w:val="20"/>
              </w:rPr>
              <w:t>后</w:t>
            </w:r>
            <w:r w:rsidRPr="003E1D0E">
              <w:rPr>
                <w:rFonts w:ascii="宋体" w:hAnsi="宋体" w:cs="宋体" w:hint="eastAsia"/>
                <w:kern w:val="0"/>
                <w:sz w:val="20"/>
                <w:szCs w:val="20"/>
              </w:rPr>
              <w:t>充瓶装置中）：汽化器出口温度低于</w:t>
            </w:r>
            <w:r w:rsidRPr="003E1D0E">
              <w:rPr>
                <w:rFonts w:ascii="宋体" w:hAnsi="宋体" w:cs="宋体"/>
                <w:kern w:val="0"/>
                <w:sz w:val="20"/>
                <w:szCs w:val="20"/>
              </w:rPr>
              <w:t>-30</w:t>
            </w:r>
            <w:r w:rsidRPr="003E1D0E">
              <w:rPr>
                <w:rFonts w:ascii="宋体" w:hAnsi="宋体" w:cs="宋体" w:hint="eastAsia"/>
                <w:kern w:val="0"/>
                <w:sz w:val="20"/>
                <w:szCs w:val="20"/>
              </w:rPr>
              <w:t>℃及超压时</w:t>
            </w:r>
          </w:p>
          <w:p w:rsidR="001834C9" w:rsidRPr="003E1D0E" w:rsidRDefault="001834C9" w:rsidP="003E1D0E">
            <w:pPr>
              <w:widowControl/>
              <w:jc w:val="left"/>
              <w:rPr>
                <w:rFonts w:ascii="宋体" w:cs="宋体"/>
                <w:kern w:val="0"/>
                <w:sz w:val="20"/>
                <w:szCs w:val="20"/>
              </w:rPr>
            </w:pP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t>4.</w:t>
            </w:r>
            <w:r w:rsidRPr="003E1D0E">
              <w:rPr>
                <w:rFonts w:ascii="宋体" w:hAnsi="宋体" w:cs="宋体" w:hint="eastAsia"/>
                <w:kern w:val="0"/>
                <w:sz w:val="20"/>
                <w:szCs w:val="20"/>
              </w:rPr>
              <w:t>毒性气体</w:t>
            </w: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）应设回收或处理瓶内气体的设备和装置，不得直排大气</w:t>
            </w:r>
          </w:p>
          <w:p w:rsidR="001834C9" w:rsidRPr="003E1D0E" w:rsidRDefault="001834C9" w:rsidP="009F431C">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）有防毒面具、滤毒罐、急救药品、可靠的通讯手段和抢救中毒人员条件。</w:t>
            </w:r>
          </w:p>
          <w:p w:rsidR="001834C9" w:rsidRPr="003E1D0E" w:rsidRDefault="001834C9" w:rsidP="009F431C">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3</w:t>
            </w:r>
            <w:r w:rsidRPr="003E1D0E">
              <w:rPr>
                <w:rFonts w:ascii="宋体" w:hAnsi="宋体" w:cs="宋体" w:hint="eastAsia"/>
                <w:kern w:val="0"/>
                <w:sz w:val="20"/>
                <w:szCs w:val="20"/>
              </w:rPr>
              <w:t>）有处理有毒介质残液残气的设施</w:t>
            </w:r>
            <w:r w:rsidRPr="003E1D0E">
              <w:rPr>
                <w:rFonts w:ascii="宋体" w:hAnsi="宋体" w:cs="宋体"/>
                <w:kern w:val="0"/>
                <w:sz w:val="20"/>
                <w:szCs w:val="20"/>
              </w:rPr>
              <w:t>,</w:t>
            </w:r>
            <w:r w:rsidRPr="003E1D0E">
              <w:rPr>
                <w:rFonts w:ascii="宋体" w:hAnsi="宋体" w:cs="宋体" w:hint="eastAsia"/>
                <w:kern w:val="0"/>
                <w:sz w:val="20"/>
                <w:szCs w:val="20"/>
              </w:rPr>
              <w:t>且记录齐全。</w:t>
            </w:r>
          </w:p>
          <w:p w:rsidR="001834C9" w:rsidRPr="003E1D0E" w:rsidRDefault="001834C9" w:rsidP="009F431C">
            <w:pPr>
              <w:rPr>
                <w:rFonts w:ascii="宋体" w:cs="宋体"/>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）盛装剧毒液化气体容器</w:t>
            </w:r>
            <w:r w:rsidRPr="003E1D0E">
              <w:rPr>
                <w:rFonts w:ascii="宋体" w:hAnsi="宋体" w:cs="宋体"/>
                <w:kern w:val="0"/>
                <w:sz w:val="20"/>
                <w:szCs w:val="20"/>
              </w:rPr>
              <w:t>——</w:t>
            </w:r>
            <w:r w:rsidRPr="003E1D0E">
              <w:rPr>
                <w:rFonts w:ascii="宋体" w:hAnsi="宋体" w:cs="宋体" w:hint="eastAsia"/>
                <w:kern w:val="0"/>
                <w:sz w:val="20"/>
                <w:szCs w:val="20"/>
              </w:rPr>
              <w:t>室内</w:t>
            </w:r>
            <w:r w:rsidRPr="003E1D0E">
              <w:rPr>
                <w:rFonts w:ascii="宋体" w:hAnsi="宋体" w:cs="宋体"/>
                <w:kern w:val="0"/>
                <w:sz w:val="20"/>
                <w:szCs w:val="20"/>
              </w:rPr>
              <w:t>+</w:t>
            </w:r>
            <w:r w:rsidRPr="003E1D0E">
              <w:rPr>
                <w:rFonts w:ascii="宋体" w:hAnsi="宋体" w:cs="宋体" w:hint="eastAsia"/>
                <w:kern w:val="0"/>
                <w:sz w:val="20"/>
                <w:szCs w:val="20"/>
              </w:rPr>
              <w:t>四周水幕，并配置防外溢的负压操作系统</w:t>
            </w:r>
          </w:p>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3E1D0E">
            <w:pPr>
              <w:spacing w:line="300" w:lineRule="exact"/>
              <w:rPr>
                <w:rFonts w:ascii="宋体" w:cs="宋体"/>
                <w:kern w:val="0"/>
                <w:sz w:val="20"/>
                <w:szCs w:val="20"/>
              </w:rPr>
            </w:pPr>
            <w:r w:rsidRPr="003E1D0E">
              <w:rPr>
                <w:rFonts w:ascii="宋体" w:hAnsi="宋体" w:cs="宋体" w:hint="eastAsia"/>
                <w:kern w:val="0"/>
                <w:sz w:val="20"/>
                <w:szCs w:val="20"/>
              </w:rPr>
              <w:lastRenderedPageBreak/>
              <w:t>是否根据风险分析结果，对每项风险因素制定了有针对性的风险控制措施？</w:t>
            </w:r>
          </w:p>
          <w:p w:rsidR="001834C9" w:rsidRPr="003E1D0E" w:rsidRDefault="001834C9" w:rsidP="003E1D0E">
            <w:pPr>
              <w:spacing w:line="320" w:lineRule="exact"/>
              <w:rPr>
                <w:rFonts w:ascii="宋体" w:hAnsi="宋体" w:cs="宋体"/>
                <w:kern w:val="0"/>
                <w:sz w:val="20"/>
                <w:szCs w:val="20"/>
              </w:rPr>
            </w:pPr>
            <w:r w:rsidRPr="003E1D0E">
              <w:rPr>
                <w:rFonts w:ascii="宋体" w:hAnsi="宋体" w:cs="宋体"/>
                <w:kern w:val="0"/>
                <w:sz w:val="20"/>
                <w:szCs w:val="20"/>
              </w:rPr>
              <w:lastRenderedPageBreak/>
              <w:t>(</w:t>
            </w:r>
            <w:r w:rsidRPr="003E1D0E">
              <w:rPr>
                <w:rFonts w:ascii="宋体" w:hAnsi="宋体" w:cs="宋体" w:hint="eastAsia"/>
                <w:kern w:val="0"/>
                <w:sz w:val="20"/>
                <w:szCs w:val="20"/>
              </w:rPr>
              <w:t>分数　是：</w:t>
            </w:r>
            <w:r w:rsidRPr="003E1D0E">
              <w:rPr>
                <w:rFonts w:ascii="宋体" w:hAnsi="宋体" w:cs="宋体"/>
                <w:kern w:val="0"/>
                <w:sz w:val="20"/>
                <w:szCs w:val="20"/>
              </w:rPr>
              <w:t>3</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lastRenderedPageBreak/>
              <w:t>3</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是否将风险评价结果及控制措施向作业人员进行宣传，培训？</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3</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 xml:space="preserve">) </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对有风险的作业场所是否都张贴警示标志？（</w:t>
            </w:r>
            <w:r w:rsidRPr="003E1D0E">
              <w:rPr>
                <w:rFonts w:ascii="宋体" w:hAnsi="宋体" w:cs="宋体"/>
                <w:kern w:val="0"/>
                <w:sz w:val="20"/>
                <w:szCs w:val="20"/>
              </w:rPr>
              <w:t>1.</w:t>
            </w:r>
            <w:r w:rsidRPr="003E1D0E">
              <w:rPr>
                <w:rFonts w:ascii="宋体" w:hAnsi="宋体" w:cs="宋体" w:hint="eastAsia"/>
                <w:kern w:val="0"/>
                <w:sz w:val="20"/>
                <w:szCs w:val="20"/>
              </w:rPr>
              <w:t>将充装气体</w:t>
            </w:r>
            <w:r w:rsidRPr="003E1D0E">
              <w:rPr>
                <w:rFonts w:ascii="宋体" w:hAnsi="宋体" w:cs="宋体"/>
                <w:kern w:val="0"/>
                <w:sz w:val="20"/>
                <w:szCs w:val="20"/>
              </w:rPr>
              <w:t>MSDS</w:t>
            </w:r>
            <w:r w:rsidRPr="003E1D0E">
              <w:rPr>
                <w:rFonts w:ascii="宋体" w:hAnsi="宋体" w:cs="宋体" w:hint="eastAsia"/>
                <w:kern w:val="0"/>
                <w:sz w:val="20"/>
                <w:szCs w:val="20"/>
              </w:rPr>
              <w:t>放在机房合适位置</w:t>
            </w:r>
            <w:r w:rsidRPr="003E1D0E">
              <w:rPr>
                <w:rFonts w:ascii="宋体" w:hAnsi="宋体" w:cs="宋体"/>
                <w:kern w:val="0"/>
                <w:sz w:val="20"/>
                <w:szCs w:val="20"/>
              </w:rPr>
              <w:t xml:space="preserve"> ,2.</w:t>
            </w:r>
            <w:r w:rsidRPr="003E1D0E">
              <w:rPr>
                <w:rFonts w:ascii="宋体" w:hAnsi="宋体" w:cs="宋体" w:hint="eastAsia"/>
                <w:kern w:val="0"/>
                <w:sz w:val="20"/>
                <w:szCs w:val="20"/>
              </w:rPr>
              <w:t>将液充装气体的</w:t>
            </w:r>
            <w:r w:rsidRPr="003E1D0E">
              <w:rPr>
                <w:rFonts w:ascii="宋体" w:hAnsi="宋体" w:cs="宋体"/>
                <w:kern w:val="0"/>
                <w:sz w:val="20"/>
                <w:szCs w:val="20"/>
              </w:rPr>
              <w:t>MSDS</w:t>
            </w:r>
            <w:r w:rsidRPr="003E1D0E">
              <w:rPr>
                <w:rFonts w:ascii="宋体" w:hAnsi="宋体" w:cs="宋体" w:hint="eastAsia"/>
                <w:kern w:val="0"/>
                <w:sz w:val="20"/>
                <w:szCs w:val="20"/>
              </w:rPr>
              <w:t>标示在中控室或现场合适位置）</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3</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3E1D0E">
            <w:pPr>
              <w:spacing w:line="300" w:lineRule="exact"/>
              <w:rPr>
                <w:rFonts w:ascii="宋体" w:cs="宋体"/>
                <w:kern w:val="0"/>
                <w:sz w:val="20"/>
                <w:szCs w:val="20"/>
              </w:rPr>
            </w:pPr>
            <w:r w:rsidRPr="003E1D0E">
              <w:rPr>
                <w:rFonts w:ascii="宋体" w:hAnsi="宋体" w:cs="宋体" w:hint="eastAsia"/>
                <w:kern w:val="0"/>
                <w:sz w:val="20"/>
                <w:szCs w:val="20"/>
              </w:rPr>
              <w:t>现场张贴的警示标志总共有多少个？</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选择一个答案</w:t>
            </w:r>
            <w:r w:rsidRPr="003E1D0E">
              <w:rPr>
                <w:rFonts w:ascii="宋体" w:hAnsi="宋体" w:cs="宋体"/>
                <w:kern w:val="0"/>
                <w:sz w:val="20"/>
                <w:szCs w:val="20"/>
              </w:rPr>
              <w:t>)</w:t>
            </w:r>
          </w:p>
          <w:p w:rsidR="001834C9" w:rsidRPr="003E1D0E" w:rsidRDefault="001834C9" w:rsidP="003E1D0E">
            <w:pPr>
              <w:spacing w:line="300" w:lineRule="exact"/>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、无：</w:t>
            </w:r>
            <w:r w:rsidRPr="003E1D0E">
              <w:rPr>
                <w:rFonts w:ascii="宋体" w:hAnsi="宋体" w:cs="宋体"/>
                <w:kern w:val="0"/>
                <w:sz w:val="20"/>
                <w:szCs w:val="20"/>
              </w:rPr>
              <w:t>0</w:t>
            </w:r>
            <w:r w:rsidRPr="003E1D0E">
              <w:rPr>
                <w:rFonts w:ascii="宋体" w:hAnsi="宋体" w:cs="宋体" w:hint="eastAsia"/>
                <w:kern w:val="0"/>
                <w:sz w:val="20"/>
                <w:szCs w:val="20"/>
              </w:rPr>
              <w:t>分</w:t>
            </w:r>
          </w:p>
          <w:p w:rsidR="001834C9" w:rsidRPr="003E1D0E" w:rsidRDefault="001834C9" w:rsidP="003E1D0E">
            <w:pPr>
              <w:spacing w:line="300" w:lineRule="exact"/>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个及以下：</w:t>
            </w:r>
            <w:r w:rsidRPr="003E1D0E">
              <w:rPr>
                <w:rFonts w:ascii="宋体" w:hAnsi="宋体" w:cs="宋体"/>
                <w:kern w:val="0"/>
                <w:sz w:val="20"/>
                <w:szCs w:val="20"/>
              </w:rPr>
              <w:t>1</w:t>
            </w:r>
            <w:r w:rsidRPr="003E1D0E">
              <w:rPr>
                <w:rFonts w:ascii="宋体" w:hAnsi="宋体" w:cs="宋体" w:hint="eastAsia"/>
                <w:kern w:val="0"/>
                <w:sz w:val="20"/>
                <w:szCs w:val="20"/>
              </w:rPr>
              <w:t>分</w:t>
            </w:r>
          </w:p>
          <w:p w:rsidR="001834C9" w:rsidRPr="003E1D0E" w:rsidRDefault="001834C9" w:rsidP="003E1D0E">
            <w:pPr>
              <w:spacing w:line="300" w:lineRule="exact"/>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w:t>
            </w:r>
            <w:r w:rsidRPr="003E1D0E">
              <w:rPr>
                <w:rFonts w:ascii="宋体" w:hAnsi="宋体" w:cs="宋体"/>
                <w:kern w:val="0"/>
                <w:sz w:val="20"/>
                <w:szCs w:val="20"/>
              </w:rPr>
              <w:t>20</w:t>
            </w:r>
            <w:r w:rsidRPr="003E1D0E">
              <w:rPr>
                <w:rFonts w:ascii="宋体" w:hAnsi="宋体" w:cs="宋体" w:hint="eastAsia"/>
                <w:kern w:val="0"/>
                <w:sz w:val="20"/>
                <w:szCs w:val="20"/>
              </w:rPr>
              <w:t>个及以下：</w:t>
            </w:r>
            <w:r w:rsidRPr="003E1D0E">
              <w:rPr>
                <w:rFonts w:ascii="宋体" w:hAnsi="宋体" w:cs="宋体"/>
                <w:kern w:val="0"/>
                <w:sz w:val="20"/>
                <w:szCs w:val="20"/>
              </w:rPr>
              <w:t>2</w:t>
            </w:r>
            <w:r w:rsidRPr="003E1D0E">
              <w:rPr>
                <w:rFonts w:ascii="宋体" w:hAnsi="宋体" w:cs="宋体" w:hint="eastAsia"/>
                <w:kern w:val="0"/>
                <w:sz w:val="20"/>
                <w:szCs w:val="20"/>
              </w:rPr>
              <w:t>分</w:t>
            </w:r>
          </w:p>
          <w:p w:rsidR="001834C9" w:rsidRPr="003E1D0E" w:rsidRDefault="001834C9" w:rsidP="003E1D0E">
            <w:pPr>
              <w:spacing w:line="300" w:lineRule="exact"/>
              <w:rPr>
                <w:rFonts w:ascii="宋体" w:cs="宋体"/>
                <w:kern w:val="0"/>
                <w:sz w:val="20"/>
                <w:szCs w:val="20"/>
              </w:rPr>
            </w:pPr>
            <w:r w:rsidRPr="003E1D0E">
              <w:rPr>
                <w:rFonts w:ascii="宋体" w:hAnsi="宋体" w:cs="宋体"/>
                <w:kern w:val="0"/>
                <w:sz w:val="20"/>
                <w:szCs w:val="20"/>
              </w:rPr>
              <w:t>4</w:t>
            </w:r>
            <w:r w:rsidRPr="003E1D0E">
              <w:rPr>
                <w:rFonts w:ascii="宋体" w:hAnsi="宋体" w:cs="宋体" w:hint="eastAsia"/>
                <w:kern w:val="0"/>
                <w:sz w:val="20"/>
                <w:szCs w:val="20"/>
              </w:rPr>
              <w:t>、</w:t>
            </w:r>
            <w:r w:rsidRPr="003E1D0E">
              <w:rPr>
                <w:rFonts w:ascii="宋体" w:hAnsi="宋体" w:cs="宋体"/>
                <w:kern w:val="0"/>
                <w:sz w:val="20"/>
                <w:szCs w:val="20"/>
              </w:rPr>
              <w:t>20</w:t>
            </w:r>
            <w:r w:rsidRPr="003E1D0E">
              <w:rPr>
                <w:rFonts w:ascii="宋体" w:hAnsi="宋体" w:cs="宋体" w:hint="eastAsia"/>
                <w:kern w:val="0"/>
                <w:sz w:val="20"/>
                <w:szCs w:val="20"/>
              </w:rPr>
              <w:t>个以上：</w:t>
            </w:r>
            <w:r w:rsidRPr="003E1D0E">
              <w:rPr>
                <w:rFonts w:ascii="宋体" w:hAnsi="宋体" w:cs="宋体"/>
                <w:kern w:val="0"/>
                <w:sz w:val="20"/>
                <w:szCs w:val="20"/>
              </w:rPr>
              <w:t>3</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2065"/>
        </w:trPr>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3E1D0E">
            <w:pPr>
              <w:spacing w:line="300" w:lineRule="exact"/>
              <w:rPr>
                <w:rFonts w:ascii="宋体" w:cs="宋体"/>
                <w:kern w:val="0"/>
                <w:sz w:val="20"/>
                <w:szCs w:val="20"/>
              </w:rPr>
            </w:pPr>
            <w:r w:rsidRPr="003E1D0E">
              <w:rPr>
                <w:rFonts w:ascii="宋体" w:hAnsi="宋体" w:cs="宋体" w:hint="eastAsia"/>
                <w:kern w:val="0"/>
                <w:sz w:val="20"/>
                <w:szCs w:val="20"/>
              </w:rPr>
              <w:t>警示标志总共有多少类（包括禁止标志和警告标志）？</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选择一个答案</w:t>
            </w:r>
            <w:r w:rsidRPr="003E1D0E">
              <w:rPr>
                <w:rFonts w:ascii="宋体" w:hAnsi="宋体" w:cs="宋体"/>
                <w:kern w:val="0"/>
                <w:sz w:val="20"/>
                <w:szCs w:val="20"/>
              </w:rPr>
              <w:t>)</w:t>
            </w:r>
          </w:p>
          <w:p w:rsidR="001834C9" w:rsidRPr="003E1D0E" w:rsidRDefault="001834C9" w:rsidP="003E1D0E">
            <w:pPr>
              <w:spacing w:line="300" w:lineRule="exact"/>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、无：</w:t>
            </w:r>
            <w:r w:rsidRPr="003E1D0E">
              <w:rPr>
                <w:rFonts w:ascii="宋体" w:hAnsi="宋体" w:cs="宋体"/>
                <w:kern w:val="0"/>
                <w:sz w:val="20"/>
                <w:szCs w:val="20"/>
              </w:rPr>
              <w:t>0</w:t>
            </w:r>
            <w:r w:rsidRPr="003E1D0E">
              <w:rPr>
                <w:rFonts w:ascii="宋体" w:hAnsi="宋体" w:cs="宋体" w:hint="eastAsia"/>
                <w:kern w:val="0"/>
                <w:sz w:val="20"/>
                <w:szCs w:val="20"/>
              </w:rPr>
              <w:t>分</w:t>
            </w:r>
          </w:p>
          <w:p w:rsidR="001834C9" w:rsidRPr="003E1D0E" w:rsidRDefault="001834C9" w:rsidP="003E1D0E">
            <w:pPr>
              <w:spacing w:line="300" w:lineRule="exact"/>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w:t>
            </w:r>
            <w:r w:rsidRPr="003E1D0E">
              <w:rPr>
                <w:rFonts w:ascii="宋体" w:hAnsi="宋体" w:cs="宋体"/>
                <w:kern w:val="0"/>
                <w:sz w:val="20"/>
                <w:szCs w:val="20"/>
              </w:rPr>
              <w:t>3</w:t>
            </w:r>
            <w:r w:rsidRPr="003E1D0E">
              <w:rPr>
                <w:rFonts w:ascii="宋体" w:hAnsi="宋体" w:cs="宋体" w:hint="eastAsia"/>
                <w:kern w:val="0"/>
                <w:sz w:val="20"/>
                <w:szCs w:val="20"/>
              </w:rPr>
              <w:t>种以下：</w:t>
            </w:r>
            <w:r w:rsidRPr="003E1D0E">
              <w:rPr>
                <w:rFonts w:ascii="宋体" w:hAnsi="宋体" w:cs="宋体"/>
                <w:kern w:val="0"/>
                <w:sz w:val="20"/>
                <w:szCs w:val="20"/>
              </w:rPr>
              <w:t>1</w:t>
            </w:r>
            <w:r w:rsidRPr="003E1D0E">
              <w:rPr>
                <w:rFonts w:ascii="宋体" w:hAnsi="宋体" w:cs="宋体" w:hint="eastAsia"/>
                <w:kern w:val="0"/>
                <w:sz w:val="20"/>
                <w:szCs w:val="20"/>
              </w:rPr>
              <w:t>分</w:t>
            </w:r>
          </w:p>
          <w:p w:rsidR="001834C9" w:rsidRPr="003E1D0E" w:rsidRDefault="001834C9" w:rsidP="003E1D0E">
            <w:pPr>
              <w:spacing w:line="300" w:lineRule="exact"/>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种及以下：</w:t>
            </w:r>
            <w:r w:rsidRPr="003E1D0E">
              <w:rPr>
                <w:rFonts w:ascii="宋体" w:hAnsi="宋体" w:cs="宋体"/>
                <w:kern w:val="0"/>
                <w:sz w:val="20"/>
                <w:szCs w:val="20"/>
              </w:rPr>
              <w:t>2</w:t>
            </w:r>
            <w:r w:rsidRPr="003E1D0E">
              <w:rPr>
                <w:rFonts w:ascii="宋体" w:hAnsi="宋体" w:cs="宋体" w:hint="eastAsia"/>
                <w:kern w:val="0"/>
                <w:sz w:val="20"/>
                <w:szCs w:val="20"/>
              </w:rPr>
              <w:t>分</w:t>
            </w:r>
          </w:p>
          <w:p w:rsidR="001834C9" w:rsidRPr="003E1D0E" w:rsidRDefault="001834C9" w:rsidP="003E1D0E">
            <w:pPr>
              <w:spacing w:line="300" w:lineRule="exact"/>
              <w:rPr>
                <w:rFonts w:ascii="宋体" w:cs="宋体"/>
                <w:kern w:val="0"/>
                <w:sz w:val="20"/>
                <w:szCs w:val="20"/>
              </w:rPr>
            </w:pPr>
            <w:r w:rsidRPr="003E1D0E">
              <w:rPr>
                <w:rFonts w:ascii="宋体" w:hAnsi="宋体" w:cs="宋体"/>
                <w:kern w:val="0"/>
                <w:sz w:val="20"/>
                <w:szCs w:val="20"/>
              </w:rPr>
              <w:t>4</w:t>
            </w: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种以上：</w:t>
            </w:r>
            <w:r w:rsidRPr="003E1D0E">
              <w:rPr>
                <w:rFonts w:ascii="宋体" w:hAnsi="宋体" w:cs="宋体"/>
                <w:kern w:val="0"/>
                <w:sz w:val="20"/>
                <w:szCs w:val="20"/>
              </w:rPr>
              <w:t>3</w:t>
            </w:r>
            <w:r w:rsidRPr="003E1D0E">
              <w:rPr>
                <w:rFonts w:ascii="宋体" w:hAnsi="宋体" w:cs="宋体" w:hint="eastAsia"/>
                <w:kern w:val="0"/>
                <w:sz w:val="20"/>
                <w:szCs w:val="20"/>
              </w:rPr>
              <w:t>分</w:t>
            </w:r>
          </w:p>
        </w:tc>
        <w:tc>
          <w:tcPr>
            <w:tcW w:w="70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937"/>
        </w:trPr>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vAlign w:val="center"/>
          </w:tcPr>
          <w:p w:rsidR="001834C9" w:rsidRPr="003E1D0E" w:rsidRDefault="001834C9" w:rsidP="003E1D0E">
            <w:pPr>
              <w:spacing w:line="300" w:lineRule="exact"/>
              <w:rPr>
                <w:rFonts w:ascii="宋体" w:cs="宋体"/>
                <w:kern w:val="0"/>
                <w:sz w:val="20"/>
                <w:szCs w:val="20"/>
              </w:rPr>
            </w:pPr>
            <w:r w:rsidRPr="003E1D0E">
              <w:rPr>
                <w:rFonts w:ascii="宋体" w:hAnsi="宋体" w:cs="宋体" w:hint="eastAsia"/>
                <w:kern w:val="0"/>
                <w:sz w:val="20"/>
                <w:szCs w:val="20"/>
              </w:rPr>
              <w:t>是否配备泄漏探测报警装置</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10</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1135"/>
        </w:trPr>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3E1D0E">
            <w:pPr>
              <w:spacing w:line="300" w:lineRule="exact"/>
              <w:rPr>
                <w:rFonts w:ascii="宋体" w:cs="宋体"/>
                <w:kern w:val="0"/>
                <w:sz w:val="20"/>
                <w:szCs w:val="20"/>
              </w:rPr>
            </w:pPr>
            <w:r w:rsidRPr="003E1D0E">
              <w:rPr>
                <w:rFonts w:ascii="宋体" w:hAnsi="宋体" w:cs="宋体" w:hint="eastAsia"/>
                <w:kern w:val="0"/>
                <w:sz w:val="20"/>
                <w:szCs w:val="20"/>
              </w:rPr>
              <w:t>若有泄漏探测报警装置，该装置报警是声音报警，光线报警还是声光联合报警？</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声光联合：</w:t>
            </w:r>
            <w:r w:rsidRPr="003E1D0E">
              <w:rPr>
                <w:rFonts w:ascii="宋体" w:hAnsi="宋体" w:cs="宋体"/>
                <w:kern w:val="0"/>
                <w:sz w:val="20"/>
                <w:szCs w:val="20"/>
              </w:rPr>
              <w:t>10</w:t>
            </w:r>
            <w:r w:rsidRPr="003E1D0E">
              <w:rPr>
                <w:rFonts w:ascii="宋体" w:hAnsi="宋体" w:cs="宋体" w:hint="eastAsia"/>
                <w:kern w:val="0"/>
                <w:sz w:val="20"/>
                <w:szCs w:val="20"/>
              </w:rPr>
              <w:t>分；　其他：</w:t>
            </w:r>
            <w:r w:rsidRPr="003E1D0E">
              <w:rPr>
                <w:rFonts w:ascii="宋体" w:hAnsi="宋体" w:cs="宋体"/>
                <w:kern w:val="0"/>
                <w:sz w:val="20"/>
                <w:szCs w:val="20"/>
              </w:rPr>
              <w:t>5</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1410"/>
        </w:trPr>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3E1D0E">
            <w:pPr>
              <w:spacing w:line="300" w:lineRule="exact"/>
              <w:rPr>
                <w:rFonts w:ascii="宋体" w:cs="宋体"/>
                <w:kern w:val="0"/>
                <w:sz w:val="20"/>
                <w:szCs w:val="20"/>
              </w:rPr>
            </w:pPr>
            <w:r w:rsidRPr="003E1D0E">
              <w:rPr>
                <w:rFonts w:ascii="宋体" w:hAnsi="宋体" w:cs="宋体" w:hint="eastAsia"/>
                <w:kern w:val="0"/>
                <w:sz w:val="20"/>
                <w:szCs w:val="20"/>
              </w:rPr>
              <w:t>若有泄漏探测报警装置，请详细写出报警装置的报警限值，报警器的数量以及所在位置：</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填写详细：</w:t>
            </w:r>
            <w:r w:rsidRPr="003E1D0E">
              <w:rPr>
                <w:rFonts w:ascii="宋体" w:hAnsi="宋体" w:cs="宋体"/>
                <w:kern w:val="0"/>
                <w:sz w:val="20"/>
                <w:szCs w:val="20"/>
              </w:rPr>
              <w:t>10</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630"/>
        </w:trPr>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p>
        </w:tc>
        <w:tc>
          <w:tcPr>
            <w:tcW w:w="4394" w:type="dxa"/>
            <w:gridSpan w:val="2"/>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3E1D0E">
            <w:pPr>
              <w:spacing w:line="300" w:lineRule="exact"/>
              <w:rPr>
                <w:rFonts w:ascii="宋体" w:cs="宋体"/>
                <w:kern w:val="0"/>
                <w:sz w:val="20"/>
                <w:szCs w:val="20"/>
              </w:rPr>
            </w:pPr>
            <w:r w:rsidRPr="003E1D0E">
              <w:rPr>
                <w:rFonts w:ascii="宋体" w:hAnsi="宋体" w:cs="宋体" w:hint="eastAsia"/>
                <w:kern w:val="0"/>
                <w:sz w:val="20"/>
                <w:szCs w:val="20"/>
              </w:rPr>
              <w:t>★对于乙炔气、深冷液化气体、毒性气体、剧毒液化气体是否具备相对应的安全装置。（无以上气体，该项目不计入总分）</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填写详细：</w:t>
            </w:r>
            <w:r w:rsidRPr="003E1D0E">
              <w:rPr>
                <w:rFonts w:ascii="宋体" w:hAnsi="宋体" w:cs="宋体"/>
                <w:kern w:val="0"/>
                <w:sz w:val="20"/>
                <w:szCs w:val="20"/>
              </w:rPr>
              <w:t>10</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left w:val="outset" w:sz="6" w:space="0" w:color="auto"/>
              <w:bottom w:val="outset" w:sz="6" w:space="0" w:color="auto"/>
              <w:right w:val="outset" w:sz="6" w:space="0" w:color="auto"/>
            </w:tcBorders>
            <w:vAlign w:val="center"/>
          </w:tcPr>
          <w:p w:rsidR="001834C9" w:rsidRPr="003E1D0E" w:rsidRDefault="001834C9" w:rsidP="003E1D0E">
            <w:pPr>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1424"/>
        </w:trPr>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28</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安全投入机制</w:t>
            </w: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应建立安全投入机制，提高安全保障能力和抗风险水平。每年要安排一定比例的专项资金，用于设备的检验检测、更新改造、维修保养、安全教育培训、作业人员安全防护、应急救援设施配备和隐患治理等。</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查相关资料，按好、中、差分别每项扣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right"/>
              <w:rPr>
                <w:rFonts w:ascii="宋体" w:cs="宋体"/>
                <w:b/>
                <w:bCs/>
                <w:kern w:val="0"/>
                <w:sz w:val="20"/>
                <w:szCs w:val="20"/>
              </w:rPr>
            </w:pPr>
            <w:r w:rsidRPr="003E1D0E">
              <w:rPr>
                <w:rFonts w:ascii="宋体" w:hAnsi="宋体" w:cs="宋体" w:hint="eastAsia"/>
                <w:b/>
                <w:bCs/>
                <w:kern w:val="0"/>
                <w:sz w:val="20"/>
                <w:szCs w:val="20"/>
              </w:rPr>
              <w:t>得分合计：（含气瓶充装</w:t>
            </w:r>
            <w:r w:rsidRPr="003E1D0E">
              <w:rPr>
                <w:rFonts w:ascii="宋体" w:hAnsi="宋体" w:cs="宋体"/>
                <w:b/>
                <w:bCs/>
                <w:kern w:val="0"/>
                <w:sz w:val="20"/>
                <w:szCs w:val="20"/>
              </w:rPr>
              <w:t>40</w:t>
            </w:r>
            <w:r w:rsidRPr="003E1D0E">
              <w:rPr>
                <w:rFonts w:ascii="宋体" w:hAnsi="宋体" w:cs="宋体" w:hint="eastAsia"/>
                <w:b/>
                <w:bCs/>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right"/>
              <w:rPr>
                <w:rFonts w:ascii="宋体" w:hAnsi="宋体" w:cs="宋体"/>
                <w:b/>
                <w:bCs/>
                <w:kern w:val="0"/>
                <w:sz w:val="20"/>
                <w:szCs w:val="20"/>
              </w:rPr>
            </w:pPr>
            <w:r w:rsidRPr="003E1D0E">
              <w:rPr>
                <w:rFonts w:ascii="宋体" w:hAnsi="宋体" w:cs="宋体"/>
                <w:b/>
                <w:bCs/>
                <w:kern w:val="0"/>
                <w:sz w:val="20"/>
                <w:szCs w:val="20"/>
              </w:rPr>
              <w:t>220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kern w:val="0"/>
                <w:sz w:val="20"/>
                <w:szCs w:val="20"/>
              </w:rPr>
            </w:pP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2189"/>
        </w:trPr>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lastRenderedPageBreak/>
              <w:t>29</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应急准备与响应</w:t>
            </w:r>
          </w:p>
        </w:tc>
        <w:tc>
          <w:tcPr>
            <w:tcW w:w="4394" w:type="dxa"/>
            <w:gridSpan w:val="2"/>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应建立可靠的防范措施和应急预案。内容包括：</w:t>
            </w: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t>1.</w:t>
            </w:r>
            <w:r w:rsidRPr="003E1D0E">
              <w:rPr>
                <w:rFonts w:ascii="宋体" w:hAnsi="宋体" w:cs="宋体"/>
                <w:kern w:val="0"/>
                <w:sz w:val="20"/>
                <w:szCs w:val="20"/>
              </w:rPr>
              <w:tab/>
            </w:r>
            <w:r w:rsidRPr="003E1D0E">
              <w:rPr>
                <w:rFonts w:ascii="宋体" w:hAnsi="宋体" w:cs="宋体" w:hint="eastAsia"/>
                <w:kern w:val="0"/>
                <w:sz w:val="20"/>
                <w:szCs w:val="20"/>
              </w:rPr>
              <w:t>按照国家要求，建立应急救援组织和队伍；特种设备使用影响较小的单位，可以不建立应急救援组织的，应指定兼职的应急救援人员。</w:t>
            </w: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t>2.</w:t>
            </w:r>
            <w:r w:rsidRPr="003E1D0E">
              <w:rPr>
                <w:rFonts w:ascii="宋体" w:hAnsi="宋体" w:cs="宋体"/>
                <w:kern w:val="0"/>
                <w:sz w:val="20"/>
                <w:szCs w:val="20"/>
              </w:rPr>
              <w:tab/>
            </w:r>
            <w:r w:rsidRPr="003E1D0E">
              <w:rPr>
                <w:rFonts w:ascii="宋体" w:hAnsi="宋体" w:cs="宋体" w:hint="eastAsia"/>
                <w:kern w:val="0"/>
                <w:sz w:val="20"/>
                <w:szCs w:val="20"/>
              </w:rPr>
              <w:t>准备事故或紧急情况应急所需的物资，包括通信设备和器材、安全检测仪器、消防设施、器材及材料、个人防护、救护器材、照明设施、破拆工具及其它救灾物资。</w:t>
            </w: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t>3.</w:t>
            </w:r>
            <w:r w:rsidRPr="003E1D0E">
              <w:rPr>
                <w:rFonts w:ascii="宋体" w:hAnsi="宋体" w:cs="宋体"/>
                <w:kern w:val="0"/>
                <w:sz w:val="20"/>
                <w:szCs w:val="20"/>
              </w:rPr>
              <w:tab/>
            </w:r>
            <w:r w:rsidRPr="003E1D0E">
              <w:rPr>
                <w:rFonts w:ascii="宋体" w:hAnsi="宋体" w:cs="宋体" w:hint="eastAsia"/>
                <w:kern w:val="0"/>
                <w:sz w:val="20"/>
                <w:szCs w:val="20"/>
              </w:rPr>
              <w:t>准备应急资料，包括特种设备的技术资料、现场工艺流程图及平面示意图、现场作业人员岗位布置与名单、应急人员的联络方式和地址、生产现场承包方或供货方人员名单、质量技术监督、医疗、消防、公安等部门的电话、地址及其它联系方式等。</w:t>
            </w: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t>4.</w:t>
            </w:r>
            <w:r w:rsidRPr="003E1D0E">
              <w:rPr>
                <w:rFonts w:ascii="宋体" w:hAnsi="宋体" w:cs="宋体"/>
                <w:kern w:val="0"/>
                <w:sz w:val="20"/>
                <w:szCs w:val="20"/>
              </w:rPr>
              <w:tab/>
            </w:r>
            <w:r w:rsidRPr="003E1D0E">
              <w:rPr>
                <w:rFonts w:ascii="宋体" w:hAnsi="宋体" w:cs="宋体" w:hint="eastAsia"/>
                <w:kern w:val="0"/>
                <w:sz w:val="20"/>
                <w:szCs w:val="20"/>
              </w:rPr>
              <w:t>建立内、外部应急联络渠道，包括：质量技术监督行政部门、维护保养单位、医院、消防等部门</w:t>
            </w:r>
            <w:r w:rsidRPr="003E1D0E">
              <w:rPr>
                <w:rFonts w:ascii="宋体" w:hAnsi="宋体" w:cs="宋体"/>
                <w:kern w:val="0"/>
                <w:sz w:val="20"/>
                <w:szCs w:val="20"/>
              </w:rPr>
              <w:t>/</w:t>
            </w:r>
            <w:r w:rsidRPr="003E1D0E">
              <w:rPr>
                <w:rFonts w:ascii="宋体" w:hAnsi="宋体" w:cs="宋体" w:hint="eastAsia"/>
                <w:kern w:val="0"/>
                <w:sz w:val="20"/>
                <w:szCs w:val="20"/>
              </w:rPr>
              <w:t>人员的联络方式和地址、电话及其它联系方式，并保证应急救援</w:t>
            </w:r>
            <w:proofErr w:type="gramStart"/>
            <w:r w:rsidRPr="003E1D0E">
              <w:rPr>
                <w:rFonts w:ascii="宋体" w:hAnsi="宋体" w:cs="宋体" w:hint="eastAsia"/>
                <w:kern w:val="0"/>
                <w:sz w:val="20"/>
                <w:szCs w:val="20"/>
              </w:rPr>
              <w:t>通讯联络</w:t>
            </w:r>
            <w:proofErr w:type="gramEnd"/>
            <w:r w:rsidRPr="003E1D0E">
              <w:rPr>
                <w:rFonts w:ascii="宋体" w:hAnsi="宋体" w:cs="宋体" w:hint="eastAsia"/>
                <w:kern w:val="0"/>
                <w:sz w:val="20"/>
                <w:szCs w:val="20"/>
              </w:rPr>
              <w:t>的畅通。</w:t>
            </w: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t>5.</w:t>
            </w:r>
            <w:r w:rsidRPr="003E1D0E">
              <w:rPr>
                <w:rFonts w:ascii="宋体" w:hAnsi="宋体" w:cs="宋体"/>
                <w:kern w:val="0"/>
                <w:sz w:val="20"/>
                <w:szCs w:val="20"/>
              </w:rPr>
              <w:tab/>
            </w:r>
            <w:r w:rsidRPr="003E1D0E">
              <w:rPr>
                <w:rFonts w:ascii="宋体" w:hAnsi="宋体" w:cs="宋体" w:hint="eastAsia"/>
                <w:kern w:val="0"/>
                <w:sz w:val="20"/>
                <w:szCs w:val="20"/>
              </w:rPr>
              <w:t>详细描述并规定应急的流程，包括发现或发生紧急情况时，应急的启动与恢复，各应急机构和人员的现场应急响应，以及向有关方面报告的程序。</w:t>
            </w: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t>6.</w:t>
            </w:r>
            <w:r w:rsidRPr="003E1D0E">
              <w:rPr>
                <w:rFonts w:ascii="宋体" w:hAnsi="宋体" w:cs="宋体"/>
                <w:kern w:val="0"/>
                <w:sz w:val="20"/>
                <w:szCs w:val="20"/>
              </w:rPr>
              <w:tab/>
            </w:r>
            <w:r w:rsidRPr="003E1D0E">
              <w:rPr>
                <w:rFonts w:ascii="宋体" w:hAnsi="宋体" w:cs="宋体" w:hint="eastAsia"/>
                <w:kern w:val="0"/>
                <w:sz w:val="20"/>
                <w:szCs w:val="20"/>
              </w:rPr>
              <w:t>对在特种设备使用中负重要职责岗位的员</w:t>
            </w:r>
            <w:r w:rsidRPr="003E1D0E">
              <w:rPr>
                <w:rFonts w:ascii="宋体" w:hAnsi="宋体" w:cs="宋体" w:hint="eastAsia"/>
                <w:kern w:val="0"/>
                <w:sz w:val="20"/>
                <w:szCs w:val="20"/>
              </w:rPr>
              <w:lastRenderedPageBreak/>
              <w:t>工进行应急培训，使其熟知岗位上可能遇到紧急情况及应采取的对策。</w:t>
            </w:r>
          </w:p>
          <w:p w:rsidR="001834C9" w:rsidRPr="003E1D0E" w:rsidRDefault="001834C9" w:rsidP="003E1D0E">
            <w:pPr>
              <w:widowControl/>
              <w:jc w:val="left"/>
              <w:rPr>
                <w:rFonts w:ascii="宋体" w:cs="宋体"/>
                <w:kern w:val="0"/>
                <w:sz w:val="20"/>
                <w:szCs w:val="20"/>
              </w:rPr>
            </w:pPr>
            <w:r w:rsidRPr="003E1D0E">
              <w:rPr>
                <w:rFonts w:ascii="宋体" w:hAnsi="宋体" w:cs="宋体"/>
                <w:kern w:val="0"/>
                <w:sz w:val="20"/>
                <w:szCs w:val="20"/>
              </w:rPr>
              <w:t>7.</w:t>
            </w:r>
            <w:r w:rsidRPr="003E1D0E">
              <w:rPr>
                <w:rFonts w:ascii="宋体" w:hAnsi="宋体" w:cs="宋体"/>
                <w:kern w:val="0"/>
                <w:sz w:val="20"/>
                <w:szCs w:val="20"/>
              </w:rPr>
              <w:tab/>
            </w:r>
            <w:r w:rsidRPr="003E1D0E">
              <w:rPr>
                <w:rFonts w:ascii="宋体" w:hAnsi="宋体" w:cs="宋体" w:hint="eastAsia"/>
                <w:kern w:val="0"/>
                <w:sz w:val="20"/>
                <w:szCs w:val="20"/>
              </w:rPr>
              <w:t>应急预案定期演练，演练前应经过演练策划和批准，必要时对相关人员进行告知，演练次数一年不得少于一次，以验证应急预案、应急准备工作，以及应急响应规定的有效性、充分性和适宜性。</w:t>
            </w:r>
          </w:p>
          <w:p w:rsidR="001834C9" w:rsidRPr="003E1D0E" w:rsidRDefault="001834C9" w:rsidP="003E1D0E">
            <w:pPr>
              <w:jc w:val="left"/>
              <w:rPr>
                <w:rFonts w:ascii="宋体" w:cs="宋体"/>
                <w:kern w:val="0"/>
                <w:sz w:val="20"/>
                <w:szCs w:val="20"/>
              </w:rPr>
            </w:pPr>
            <w:r w:rsidRPr="003E1D0E">
              <w:rPr>
                <w:rFonts w:ascii="宋体" w:hAnsi="宋体" w:cs="宋体"/>
                <w:kern w:val="0"/>
                <w:sz w:val="20"/>
                <w:szCs w:val="20"/>
              </w:rPr>
              <w:t>8.</w:t>
            </w:r>
            <w:r w:rsidRPr="003E1D0E">
              <w:rPr>
                <w:rFonts w:ascii="宋体" w:hAnsi="宋体" w:cs="宋体"/>
                <w:kern w:val="0"/>
                <w:sz w:val="20"/>
                <w:szCs w:val="20"/>
              </w:rPr>
              <w:tab/>
            </w:r>
            <w:r w:rsidRPr="003E1D0E">
              <w:rPr>
                <w:rFonts w:ascii="宋体" w:hAnsi="宋体" w:cs="宋体" w:hint="eastAsia"/>
                <w:kern w:val="0"/>
                <w:sz w:val="20"/>
                <w:szCs w:val="20"/>
              </w:rPr>
              <w:t>针对应急预案演练和实施过程中暴露的问题进行总结和评审，对演练规定、内容和方法进行及时的修订，也应注意总结本单位及外单位的事故教训，及时修订相关的应急预案。</w:t>
            </w:r>
          </w:p>
        </w:tc>
        <w:tc>
          <w:tcPr>
            <w:tcW w:w="3828" w:type="dxa"/>
            <w:tcBorders>
              <w:top w:val="outset" w:sz="6" w:space="0" w:color="auto"/>
              <w:left w:val="outset" w:sz="6" w:space="0" w:color="auto"/>
              <w:right w:val="outset" w:sz="6" w:space="0" w:color="auto"/>
            </w:tcBorders>
            <w:vAlign w:val="center"/>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lastRenderedPageBreak/>
              <w:t>是否成立应急指挥队伍？</w:t>
            </w:r>
          </w:p>
          <w:p w:rsidR="001834C9" w:rsidRPr="003E1D0E" w:rsidRDefault="001834C9" w:rsidP="003E1D0E">
            <w:pPr>
              <w:spacing w:line="280" w:lineRule="atLeas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10</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4"/>
                <w:szCs w:val="24"/>
              </w:rPr>
            </w:pPr>
            <w:r w:rsidRPr="003E1D0E">
              <w:rPr>
                <w:rFonts w:ascii="宋体" w:hAnsi="宋体" w:cs="宋体"/>
                <w:kern w:val="0"/>
                <w:sz w:val="24"/>
                <w:szCs w:val="24"/>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是否指定相关人员成立应急小组？</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是否明确规定各应急小组负责人、成员的职责？</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4</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3E1D0E">
            <w:pPr>
              <w:tabs>
                <w:tab w:val="left" w:pos="720"/>
              </w:tabs>
              <w:spacing w:line="280" w:lineRule="exact"/>
              <w:rPr>
                <w:rFonts w:ascii="宋体" w:cs="宋体"/>
                <w:kern w:val="0"/>
                <w:sz w:val="20"/>
                <w:szCs w:val="20"/>
              </w:rPr>
            </w:pPr>
            <w:r w:rsidRPr="003E1D0E">
              <w:rPr>
                <w:rFonts w:ascii="宋体" w:hAnsi="宋体" w:cs="宋体" w:hint="eastAsia"/>
                <w:kern w:val="0"/>
                <w:sz w:val="20"/>
                <w:szCs w:val="20"/>
              </w:rPr>
              <w:t>★★安全疏散消防应急通道是否时刻保持畅通？</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★★安全疏散消防应急通道是否有明显的紧急疏散方向标志？</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应急响应通讯是否时刻畅通？</w:t>
            </w:r>
          </w:p>
          <w:p w:rsidR="001834C9" w:rsidRPr="003E1D0E" w:rsidRDefault="001834C9" w:rsidP="003E1D0E">
            <w:pPr>
              <w:tabs>
                <w:tab w:val="left" w:pos="720"/>
              </w:tabs>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6</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b/>
                <w:bCs/>
                <w:kern w:val="0"/>
                <w:sz w:val="28"/>
                <w:szCs w:val="28"/>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是否建立应急预案编制小组，负责应急预案编制和定期修订？</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是否制定以下应急预案？</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每项：</w:t>
            </w:r>
            <w:r w:rsidRPr="003E1D0E">
              <w:rPr>
                <w:rFonts w:ascii="宋体" w:hAnsi="宋体" w:cs="宋体"/>
                <w:kern w:val="0"/>
                <w:sz w:val="20"/>
                <w:szCs w:val="20"/>
              </w:rPr>
              <w:t>5</w:t>
            </w:r>
            <w:r w:rsidRPr="003E1D0E">
              <w:rPr>
                <w:rFonts w:ascii="宋体" w:hAnsi="宋体" w:cs="宋体" w:hint="eastAsia"/>
                <w:kern w:val="0"/>
                <w:sz w:val="20"/>
                <w:szCs w:val="20"/>
              </w:rPr>
              <w:t>分；　最高分：</w:t>
            </w:r>
            <w:r w:rsidRPr="003E1D0E">
              <w:rPr>
                <w:rFonts w:ascii="宋体" w:hAnsi="宋体" w:cs="宋体"/>
                <w:kern w:val="0"/>
                <w:sz w:val="20"/>
                <w:szCs w:val="20"/>
              </w:rPr>
              <w:t>15</w:t>
            </w:r>
            <w:r w:rsidRPr="003E1D0E">
              <w:rPr>
                <w:rFonts w:ascii="宋体" w:hAnsi="宋体" w:cs="宋体" w:hint="eastAsia"/>
                <w:kern w:val="0"/>
                <w:sz w:val="20"/>
                <w:szCs w:val="20"/>
              </w:rPr>
              <w:t>分</w:t>
            </w:r>
            <w:r w:rsidRPr="003E1D0E">
              <w:rPr>
                <w:rFonts w:ascii="宋体" w:hAnsi="宋体" w:cs="宋体"/>
                <w:kern w:val="0"/>
                <w:sz w:val="20"/>
                <w:szCs w:val="20"/>
              </w:rPr>
              <w:t>)</w:t>
            </w:r>
          </w:p>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应急处理预案；</w:t>
            </w:r>
          </w:p>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应急救援预案；</w:t>
            </w:r>
          </w:p>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紧急疏散预案。</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制定应急预案时，是否与员工沟通并确保理解？</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4</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hAnsi="宋体" w:cs="宋体"/>
                <w:kern w:val="0"/>
                <w:sz w:val="20"/>
                <w:szCs w:val="20"/>
              </w:rPr>
            </w:pPr>
            <w:r w:rsidRPr="003E1D0E">
              <w:rPr>
                <w:rFonts w:ascii="宋体" w:hAnsi="宋体" w:cs="宋体" w:hint="eastAsia"/>
                <w:kern w:val="0"/>
                <w:sz w:val="20"/>
                <w:szCs w:val="20"/>
              </w:rPr>
              <w:t>应急处理预案中详细描述了几项可能的突发事件处理措施？</w:t>
            </w:r>
            <w:r w:rsidRPr="003E1D0E">
              <w:rPr>
                <w:rFonts w:ascii="宋体" w:hAnsi="宋体" w:cs="宋体"/>
                <w:kern w:val="0"/>
                <w:sz w:val="20"/>
                <w:szCs w:val="20"/>
              </w:rPr>
              <w:t xml:space="preserve"> </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每项：</w:t>
            </w:r>
            <w:r w:rsidRPr="003E1D0E">
              <w:rPr>
                <w:rFonts w:ascii="宋体" w:hAnsi="宋体" w:cs="宋体"/>
                <w:kern w:val="0"/>
                <w:sz w:val="20"/>
                <w:szCs w:val="20"/>
              </w:rPr>
              <w:t>1.5</w:t>
            </w:r>
            <w:r w:rsidRPr="003E1D0E">
              <w:rPr>
                <w:rFonts w:ascii="宋体" w:hAnsi="宋体" w:cs="宋体" w:hint="eastAsia"/>
                <w:kern w:val="0"/>
                <w:sz w:val="20"/>
                <w:szCs w:val="20"/>
              </w:rPr>
              <w:t>分；　最高分：</w:t>
            </w:r>
            <w:r w:rsidRPr="003E1D0E">
              <w:rPr>
                <w:rFonts w:ascii="宋体" w:hAnsi="宋体" w:cs="宋体"/>
                <w:kern w:val="0"/>
                <w:sz w:val="20"/>
                <w:szCs w:val="20"/>
              </w:rPr>
              <w:t>15</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有几处岗位醒目张贴了</w:t>
            </w:r>
            <w:proofErr w:type="gramStart"/>
            <w:r w:rsidRPr="003E1D0E">
              <w:rPr>
                <w:rFonts w:ascii="宋体" w:hAnsi="宋体" w:cs="宋体" w:hint="eastAsia"/>
                <w:kern w:val="0"/>
                <w:sz w:val="20"/>
                <w:szCs w:val="20"/>
              </w:rPr>
              <w:t>该岗位</w:t>
            </w:r>
            <w:proofErr w:type="gramEnd"/>
            <w:r w:rsidRPr="003E1D0E">
              <w:rPr>
                <w:rFonts w:ascii="宋体" w:hAnsi="宋体" w:cs="宋体" w:hint="eastAsia"/>
                <w:kern w:val="0"/>
                <w:sz w:val="20"/>
                <w:szCs w:val="20"/>
              </w:rPr>
              <w:t>突发事件处理措施？</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每处：</w:t>
            </w:r>
            <w:r w:rsidRPr="003E1D0E">
              <w:rPr>
                <w:rFonts w:ascii="宋体" w:hAnsi="宋体" w:cs="宋体"/>
                <w:kern w:val="0"/>
                <w:sz w:val="20"/>
                <w:szCs w:val="20"/>
              </w:rPr>
              <w:t>1.5</w:t>
            </w:r>
            <w:r w:rsidRPr="003E1D0E">
              <w:rPr>
                <w:rFonts w:ascii="宋体" w:hAnsi="宋体" w:cs="宋体" w:hint="eastAsia"/>
                <w:kern w:val="0"/>
                <w:sz w:val="20"/>
                <w:szCs w:val="20"/>
              </w:rPr>
              <w:t>分；　最高分：</w:t>
            </w:r>
            <w:r w:rsidRPr="003E1D0E">
              <w:rPr>
                <w:rFonts w:ascii="宋体" w:hAnsi="宋体" w:cs="宋体"/>
                <w:kern w:val="0"/>
                <w:sz w:val="20"/>
                <w:szCs w:val="20"/>
              </w:rPr>
              <w:t>15</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紧急疏散预案是否有根据实际情况制定疏散路线？</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是否规定紧急疏散前关键岗位操作员工须遵守的操作程序？</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是否对应急预案进行了评审？</w:t>
            </w:r>
          </w:p>
          <w:p w:rsidR="001834C9" w:rsidRPr="003E1D0E" w:rsidRDefault="001834C9" w:rsidP="003E1D0E">
            <w:pPr>
              <w:spacing w:line="280" w:lineRule="atLeas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3</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是否对员工进行了应急培训？</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4</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员工接受应急预案培训的比例：</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选择一个答案</w:t>
            </w:r>
            <w:r w:rsidRPr="003E1D0E">
              <w:rPr>
                <w:rFonts w:ascii="宋体" w:hAnsi="宋体" w:cs="宋体"/>
                <w:kern w:val="0"/>
                <w:sz w:val="20"/>
                <w:szCs w:val="20"/>
              </w:rPr>
              <w:t>)</w:t>
            </w:r>
          </w:p>
          <w:p w:rsidR="001834C9" w:rsidRPr="003E1D0E" w:rsidRDefault="001834C9" w:rsidP="00AA7C80">
            <w:pPr>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w:t>
            </w:r>
            <w:r w:rsidRPr="003E1D0E">
              <w:rPr>
                <w:rFonts w:ascii="宋体" w:hAnsi="宋体" w:cs="宋体"/>
                <w:kern w:val="0"/>
                <w:sz w:val="20"/>
                <w:szCs w:val="20"/>
              </w:rPr>
              <w:t>90%</w:t>
            </w:r>
            <w:r w:rsidRPr="003E1D0E">
              <w:rPr>
                <w:rFonts w:ascii="宋体" w:hAnsi="宋体" w:cs="宋体" w:hint="eastAsia"/>
                <w:kern w:val="0"/>
                <w:sz w:val="20"/>
                <w:szCs w:val="20"/>
              </w:rPr>
              <w:t>～</w:t>
            </w:r>
            <w:r w:rsidRPr="003E1D0E">
              <w:rPr>
                <w:rFonts w:ascii="宋体" w:hAnsi="宋体" w:cs="宋体"/>
                <w:kern w:val="0"/>
                <w:sz w:val="20"/>
                <w:szCs w:val="20"/>
              </w:rPr>
              <w:t>100%</w:t>
            </w:r>
            <w:r w:rsidRPr="003E1D0E">
              <w:rPr>
                <w:rFonts w:ascii="宋体" w:hAnsi="宋体" w:cs="宋体" w:hint="eastAsia"/>
                <w:kern w:val="0"/>
                <w:sz w:val="20"/>
                <w:szCs w:val="20"/>
              </w:rPr>
              <w:t>：</w:t>
            </w:r>
            <w:r w:rsidRPr="003E1D0E">
              <w:rPr>
                <w:rFonts w:ascii="宋体" w:hAnsi="宋体" w:cs="宋体"/>
                <w:kern w:val="0"/>
                <w:sz w:val="20"/>
                <w:szCs w:val="20"/>
              </w:rPr>
              <w:t>9</w:t>
            </w:r>
            <w:r w:rsidRPr="003E1D0E">
              <w:rPr>
                <w:rFonts w:ascii="宋体" w:hAnsi="宋体" w:cs="宋体" w:hint="eastAsia"/>
                <w:kern w:val="0"/>
                <w:sz w:val="20"/>
                <w:szCs w:val="20"/>
              </w:rPr>
              <w:t>分</w:t>
            </w:r>
          </w:p>
          <w:p w:rsidR="001834C9" w:rsidRPr="003E1D0E" w:rsidRDefault="001834C9" w:rsidP="00AA7C80">
            <w:pPr>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w:t>
            </w:r>
            <w:r w:rsidRPr="003E1D0E">
              <w:rPr>
                <w:rFonts w:ascii="宋体" w:hAnsi="宋体" w:cs="宋体"/>
                <w:kern w:val="0"/>
                <w:sz w:val="20"/>
                <w:szCs w:val="20"/>
              </w:rPr>
              <w:t>75%</w:t>
            </w:r>
            <w:r w:rsidRPr="003E1D0E">
              <w:rPr>
                <w:rFonts w:ascii="宋体" w:hAnsi="宋体" w:cs="宋体" w:hint="eastAsia"/>
                <w:kern w:val="0"/>
                <w:sz w:val="20"/>
                <w:szCs w:val="20"/>
              </w:rPr>
              <w:t>～</w:t>
            </w:r>
            <w:r w:rsidRPr="003E1D0E">
              <w:rPr>
                <w:rFonts w:ascii="宋体" w:hAnsi="宋体" w:cs="宋体"/>
                <w:kern w:val="0"/>
                <w:sz w:val="20"/>
                <w:szCs w:val="20"/>
              </w:rPr>
              <w:t>90%</w:t>
            </w:r>
            <w:r w:rsidRPr="003E1D0E">
              <w:rPr>
                <w:rFonts w:ascii="宋体" w:hAnsi="宋体" w:cs="宋体" w:hint="eastAsia"/>
                <w:kern w:val="0"/>
                <w:sz w:val="20"/>
                <w:szCs w:val="20"/>
              </w:rPr>
              <w:t>：</w:t>
            </w:r>
            <w:r w:rsidRPr="003E1D0E">
              <w:rPr>
                <w:rFonts w:ascii="宋体" w:hAnsi="宋体" w:cs="宋体"/>
                <w:kern w:val="0"/>
                <w:sz w:val="20"/>
                <w:szCs w:val="20"/>
              </w:rPr>
              <w:t>6</w:t>
            </w:r>
            <w:r w:rsidRPr="003E1D0E">
              <w:rPr>
                <w:rFonts w:ascii="宋体" w:hAnsi="宋体" w:cs="宋体" w:hint="eastAsia"/>
                <w:kern w:val="0"/>
                <w:sz w:val="20"/>
                <w:szCs w:val="20"/>
              </w:rPr>
              <w:t>分</w:t>
            </w:r>
          </w:p>
          <w:p w:rsidR="001834C9" w:rsidRPr="003E1D0E" w:rsidRDefault="001834C9" w:rsidP="00AA7C80">
            <w:pPr>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w:t>
            </w:r>
            <w:r w:rsidRPr="003E1D0E">
              <w:rPr>
                <w:rFonts w:ascii="宋体" w:hAnsi="宋体" w:cs="宋体"/>
                <w:kern w:val="0"/>
                <w:sz w:val="20"/>
                <w:szCs w:val="20"/>
              </w:rPr>
              <w:t>60%</w:t>
            </w:r>
            <w:r w:rsidRPr="003E1D0E">
              <w:rPr>
                <w:rFonts w:ascii="宋体" w:hAnsi="宋体" w:cs="宋体" w:hint="eastAsia"/>
                <w:kern w:val="0"/>
                <w:sz w:val="20"/>
                <w:szCs w:val="20"/>
              </w:rPr>
              <w:t>～</w:t>
            </w:r>
            <w:r w:rsidRPr="003E1D0E">
              <w:rPr>
                <w:rFonts w:ascii="宋体" w:hAnsi="宋体" w:cs="宋体"/>
                <w:kern w:val="0"/>
                <w:sz w:val="20"/>
                <w:szCs w:val="20"/>
              </w:rPr>
              <w:t>75%</w:t>
            </w:r>
            <w:r w:rsidRPr="003E1D0E">
              <w:rPr>
                <w:rFonts w:ascii="宋体" w:hAnsi="宋体" w:cs="宋体" w:hint="eastAsia"/>
                <w:kern w:val="0"/>
                <w:sz w:val="20"/>
                <w:szCs w:val="20"/>
              </w:rPr>
              <w:t>：</w:t>
            </w:r>
            <w:r w:rsidRPr="003E1D0E">
              <w:rPr>
                <w:rFonts w:ascii="宋体" w:hAnsi="宋体" w:cs="宋体"/>
                <w:kern w:val="0"/>
                <w:sz w:val="20"/>
                <w:szCs w:val="20"/>
              </w:rPr>
              <w:t>3</w:t>
            </w:r>
            <w:r w:rsidRPr="003E1D0E">
              <w:rPr>
                <w:rFonts w:ascii="宋体" w:hAnsi="宋体" w:cs="宋体" w:hint="eastAsia"/>
                <w:kern w:val="0"/>
                <w:sz w:val="20"/>
                <w:szCs w:val="20"/>
              </w:rPr>
              <w:t>分</w:t>
            </w:r>
          </w:p>
          <w:p w:rsidR="001834C9" w:rsidRPr="003E1D0E" w:rsidRDefault="001834C9" w:rsidP="00AA7C80">
            <w:pPr>
              <w:rPr>
                <w:rFonts w:ascii="宋体" w:cs="宋体"/>
                <w:kern w:val="0"/>
                <w:sz w:val="20"/>
                <w:szCs w:val="20"/>
              </w:rPr>
            </w:pPr>
            <w:r w:rsidRPr="003E1D0E">
              <w:rPr>
                <w:rFonts w:ascii="宋体" w:hAnsi="宋体" w:cs="宋体"/>
                <w:kern w:val="0"/>
                <w:sz w:val="20"/>
                <w:szCs w:val="20"/>
              </w:rPr>
              <w:t>4</w:t>
            </w:r>
            <w:r w:rsidRPr="003E1D0E">
              <w:rPr>
                <w:rFonts w:ascii="宋体" w:hAnsi="宋体" w:cs="宋体" w:hint="eastAsia"/>
                <w:kern w:val="0"/>
                <w:sz w:val="20"/>
                <w:szCs w:val="20"/>
              </w:rPr>
              <w:t>、</w:t>
            </w:r>
            <w:r w:rsidRPr="003E1D0E">
              <w:rPr>
                <w:rFonts w:ascii="宋体" w:hAnsi="宋体" w:cs="宋体"/>
                <w:kern w:val="0"/>
                <w:sz w:val="20"/>
                <w:szCs w:val="20"/>
              </w:rPr>
              <w:t>60%</w:t>
            </w:r>
            <w:r w:rsidRPr="003E1D0E">
              <w:rPr>
                <w:rFonts w:ascii="宋体" w:hAnsi="宋体" w:cs="宋体" w:hint="eastAsia"/>
                <w:kern w:val="0"/>
                <w:sz w:val="20"/>
                <w:szCs w:val="20"/>
              </w:rPr>
              <w:t>以下：</w:t>
            </w:r>
            <w:r w:rsidRPr="003E1D0E">
              <w:rPr>
                <w:rFonts w:ascii="宋体" w:hAnsi="宋体" w:cs="宋体"/>
                <w:kern w:val="0"/>
                <w:sz w:val="20"/>
                <w:szCs w:val="20"/>
              </w:rPr>
              <w:t>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9</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应急培训是否告知员工所有消防应急器材的准确分布位置？</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4</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是否对所有员工进行消防应急器材使用培训？</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6</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是否定期进行应急演练？演练周期为？</w:t>
            </w:r>
          </w:p>
          <w:p w:rsidR="001834C9" w:rsidRPr="003E1D0E" w:rsidRDefault="001834C9" w:rsidP="003E1D0E">
            <w:pPr>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选择一个答案</w:t>
            </w:r>
            <w:r w:rsidRPr="003E1D0E">
              <w:rPr>
                <w:rFonts w:ascii="宋体" w:hAnsi="宋体" w:cs="宋体"/>
                <w:kern w:val="0"/>
                <w:sz w:val="20"/>
                <w:szCs w:val="20"/>
              </w:rPr>
              <w:t>)</w:t>
            </w:r>
          </w:p>
          <w:p w:rsidR="001834C9" w:rsidRPr="003E1D0E" w:rsidRDefault="001834C9" w:rsidP="003E1D0E">
            <w:pPr>
              <w:tabs>
                <w:tab w:val="left" w:pos="720"/>
              </w:tabs>
              <w:spacing w:line="300" w:lineRule="exact"/>
              <w:rPr>
                <w:rFonts w:ascii="宋体" w:cs="宋体"/>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、半年及以下：</w:t>
            </w:r>
            <w:r w:rsidRPr="003E1D0E">
              <w:rPr>
                <w:rFonts w:ascii="宋体" w:hAnsi="宋体" w:cs="宋体"/>
                <w:kern w:val="0"/>
                <w:sz w:val="20"/>
                <w:szCs w:val="20"/>
              </w:rPr>
              <w:t>6</w:t>
            </w:r>
            <w:r w:rsidRPr="003E1D0E">
              <w:rPr>
                <w:rFonts w:ascii="宋体" w:hAnsi="宋体" w:cs="宋体" w:hint="eastAsia"/>
                <w:kern w:val="0"/>
                <w:sz w:val="20"/>
                <w:szCs w:val="20"/>
              </w:rPr>
              <w:t>分</w:t>
            </w:r>
          </w:p>
          <w:p w:rsidR="001834C9" w:rsidRPr="003E1D0E" w:rsidRDefault="001834C9" w:rsidP="003E1D0E">
            <w:pPr>
              <w:tabs>
                <w:tab w:val="left" w:pos="720"/>
              </w:tabs>
              <w:spacing w:line="300" w:lineRule="exact"/>
              <w:rPr>
                <w:rFonts w:ascii="宋体" w:cs="宋体"/>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、一年及以下：</w:t>
            </w:r>
            <w:r w:rsidRPr="003E1D0E">
              <w:rPr>
                <w:rFonts w:ascii="宋体" w:hAnsi="宋体" w:cs="宋体"/>
                <w:kern w:val="0"/>
                <w:sz w:val="20"/>
                <w:szCs w:val="20"/>
              </w:rPr>
              <w:t>4</w:t>
            </w:r>
            <w:r w:rsidRPr="003E1D0E">
              <w:rPr>
                <w:rFonts w:ascii="宋体" w:hAnsi="宋体" w:cs="宋体" w:hint="eastAsia"/>
                <w:kern w:val="0"/>
                <w:sz w:val="20"/>
                <w:szCs w:val="20"/>
              </w:rPr>
              <w:t>分</w:t>
            </w:r>
          </w:p>
          <w:p w:rsidR="001834C9" w:rsidRPr="003E1D0E" w:rsidRDefault="001834C9" w:rsidP="003E1D0E">
            <w:pPr>
              <w:tabs>
                <w:tab w:val="left" w:pos="720"/>
              </w:tabs>
              <w:spacing w:line="300" w:lineRule="exact"/>
              <w:rPr>
                <w:rFonts w:ascii="宋体" w:cs="宋体"/>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、一年以上：</w:t>
            </w:r>
            <w:r w:rsidRPr="003E1D0E">
              <w:rPr>
                <w:rFonts w:ascii="宋体" w:hAnsi="宋体" w:cs="宋体"/>
                <w:kern w:val="0"/>
                <w:sz w:val="20"/>
                <w:szCs w:val="20"/>
              </w:rPr>
              <w:t>2</w:t>
            </w:r>
            <w:r w:rsidRPr="003E1D0E">
              <w:rPr>
                <w:rFonts w:ascii="宋体" w:hAnsi="宋体" w:cs="宋体" w:hint="eastAsia"/>
                <w:kern w:val="0"/>
                <w:sz w:val="20"/>
                <w:szCs w:val="20"/>
              </w:rPr>
              <w:t>分</w:t>
            </w:r>
          </w:p>
          <w:p w:rsidR="001834C9" w:rsidRPr="003E1D0E" w:rsidRDefault="001834C9" w:rsidP="00AA7C80">
            <w:pPr>
              <w:rPr>
                <w:rFonts w:ascii="宋体" w:cs="宋体"/>
                <w:kern w:val="0"/>
                <w:sz w:val="20"/>
                <w:szCs w:val="20"/>
              </w:rPr>
            </w:pPr>
            <w:r w:rsidRPr="003E1D0E">
              <w:rPr>
                <w:rFonts w:ascii="宋体" w:hAnsi="宋体" w:cs="宋体"/>
                <w:kern w:val="0"/>
                <w:sz w:val="20"/>
                <w:szCs w:val="20"/>
              </w:rPr>
              <w:t>4</w:t>
            </w:r>
            <w:r w:rsidRPr="003E1D0E">
              <w:rPr>
                <w:rFonts w:ascii="宋体" w:hAnsi="宋体" w:cs="宋体" w:hint="eastAsia"/>
                <w:kern w:val="0"/>
                <w:sz w:val="20"/>
                <w:szCs w:val="20"/>
              </w:rPr>
              <w:t>、否：</w:t>
            </w:r>
            <w:r w:rsidRPr="003E1D0E">
              <w:rPr>
                <w:rFonts w:ascii="宋体" w:hAnsi="宋体" w:cs="宋体"/>
                <w:kern w:val="0"/>
                <w:sz w:val="20"/>
                <w:szCs w:val="20"/>
              </w:rPr>
              <w:t>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3E1D0E">
            <w:pPr>
              <w:tabs>
                <w:tab w:val="left" w:pos="720"/>
              </w:tabs>
              <w:spacing w:line="300" w:lineRule="exact"/>
              <w:rPr>
                <w:rFonts w:ascii="宋体" w:cs="宋体"/>
                <w:kern w:val="0"/>
                <w:sz w:val="20"/>
                <w:szCs w:val="20"/>
              </w:rPr>
            </w:pPr>
            <w:r w:rsidRPr="003E1D0E">
              <w:rPr>
                <w:rFonts w:ascii="宋体" w:hAnsi="宋体" w:cs="宋体" w:hint="eastAsia"/>
                <w:kern w:val="0"/>
                <w:sz w:val="20"/>
                <w:szCs w:val="20"/>
              </w:rPr>
              <w:t>应急演练是否有记录？</w:t>
            </w:r>
          </w:p>
          <w:p w:rsidR="001834C9" w:rsidRPr="003E1D0E" w:rsidRDefault="001834C9" w:rsidP="003E1D0E">
            <w:pPr>
              <w:tabs>
                <w:tab w:val="left" w:pos="720"/>
              </w:tabs>
              <w:spacing w:line="300" w:lineRule="exac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4</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对应急演练是否有评估和改善措施？</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5</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val="restart"/>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val="restart"/>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val="restart"/>
            <w:tcBorders>
              <w:left w:val="outset" w:sz="6" w:space="0" w:color="auto"/>
              <w:right w:val="outset" w:sz="6" w:space="0" w:color="auto"/>
            </w:tcBorders>
            <w:vAlign w:val="center"/>
          </w:tcPr>
          <w:p w:rsidR="001834C9" w:rsidRPr="00CF05D9" w:rsidRDefault="001834C9" w:rsidP="003E1D0E">
            <w:pPr>
              <w:widowControl/>
              <w:jc w:val="center"/>
              <w:rPr>
                <w:rFonts w:ascii="宋体" w:cs="宋体"/>
                <w:kern w:val="0"/>
                <w:sz w:val="20"/>
                <w:szCs w:val="20"/>
              </w:rPr>
            </w:pPr>
            <w:r w:rsidRPr="00CF05D9">
              <w:rPr>
                <w:rFonts w:ascii="宋体" w:hAnsi="宋体" w:cs="宋体" w:hint="eastAsia"/>
                <w:kern w:val="0"/>
                <w:sz w:val="20"/>
                <w:szCs w:val="20"/>
              </w:rPr>
              <w:t>气瓶充装应急要求</w:t>
            </w: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充装系统配备紧急停机按钮</w:t>
            </w:r>
          </w:p>
          <w:p w:rsidR="001834C9" w:rsidRPr="003E1D0E" w:rsidRDefault="001834C9" w:rsidP="00AA7C80">
            <w:pPr>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10</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是否具有事故排风装置</w:t>
            </w:r>
          </w:p>
          <w:p w:rsidR="001834C9" w:rsidRPr="003E1D0E" w:rsidRDefault="001834C9" w:rsidP="003E1D0E">
            <w:pPr>
              <w:pStyle w:val="a8"/>
              <w:ind w:left="360" w:firstLineChars="0" w:firstLine="0"/>
              <w:rPr>
                <w:rFonts w:ascii="宋体" w:cs="宋体"/>
                <w:kern w:val="0"/>
                <w:sz w:val="20"/>
                <w:szCs w:val="20"/>
              </w:rPr>
            </w:pPr>
            <w:r w:rsidRPr="003E1D0E">
              <w:rPr>
                <w:rFonts w:ascii="宋体" w:hAnsi="宋体" w:cs="宋体" w:hint="eastAsia"/>
                <w:kern w:val="0"/>
                <w:sz w:val="20"/>
                <w:szCs w:val="20"/>
              </w:rPr>
              <w:t>没有扣</w:t>
            </w:r>
            <w:r w:rsidRPr="003E1D0E">
              <w:rPr>
                <w:rFonts w:ascii="宋体" w:hAnsi="宋体" w:cs="宋体"/>
                <w:kern w:val="0"/>
                <w:sz w:val="20"/>
                <w:szCs w:val="20"/>
              </w:rPr>
              <w:t>30</w:t>
            </w:r>
            <w:r w:rsidRPr="003E1D0E">
              <w:rPr>
                <w:rFonts w:ascii="宋体" w:hAnsi="宋体" w:cs="宋体" w:hint="eastAsia"/>
                <w:kern w:val="0"/>
                <w:sz w:val="20"/>
                <w:szCs w:val="20"/>
              </w:rPr>
              <w:t>分</w:t>
            </w:r>
          </w:p>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若具有事故排风装置，装置属于事故联动还是手工启动？</w:t>
            </w:r>
          </w:p>
          <w:p w:rsidR="001834C9" w:rsidRPr="003E1D0E" w:rsidRDefault="001834C9" w:rsidP="001834C9">
            <w:pPr>
              <w:ind w:firstLineChars="200" w:firstLine="400"/>
              <w:rPr>
                <w:rFonts w:ascii="宋体" w:cs="宋体"/>
                <w:kern w:val="0"/>
                <w:sz w:val="20"/>
                <w:szCs w:val="20"/>
              </w:rPr>
            </w:pPr>
            <w:r w:rsidRPr="003E1D0E">
              <w:rPr>
                <w:rFonts w:ascii="宋体" w:hAnsi="宋体" w:cs="宋体" w:hint="eastAsia"/>
                <w:kern w:val="0"/>
                <w:sz w:val="20"/>
                <w:szCs w:val="20"/>
              </w:rPr>
              <w:t>手工启动扣</w:t>
            </w:r>
            <w:r w:rsidRPr="003E1D0E">
              <w:rPr>
                <w:rFonts w:ascii="宋体" w:hAnsi="宋体" w:cs="宋体"/>
                <w:kern w:val="0"/>
                <w:sz w:val="20"/>
                <w:szCs w:val="20"/>
              </w:rPr>
              <w:t>10</w:t>
            </w:r>
            <w:r w:rsidRPr="003E1D0E">
              <w:rPr>
                <w:rFonts w:ascii="宋体" w:hAnsi="宋体" w:cs="宋体" w:hint="eastAsia"/>
                <w:kern w:val="0"/>
                <w:sz w:val="20"/>
                <w:szCs w:val="20"/>
              </w:rPr>
              <w:t>分</w:t>
            </w:r>
          </w:p>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事故排风装置若是手工启动，启动点设置在设备间内还是在控制室内？</w:t>
            </w:r>
          </w:p>
          <w:p w:rsidR="001834C9" w:rsidRPr="003E1D0E" w:rsidRDefault="001834C9" w:rsidP="001834C9">
            <w:pPr>
              <w:ind w:firstLineChars="200" w:firstLine="400"/>
              <w:rPr>
                <w:rFonts w:ascii="宋体" w:cs="宋体"/>
                <w:kern w:val="0"/>
                <w:sz w:val="20"/>
                <w:szCs w:val="20"/>
              </w:rPr>
            </w:pPr>
            <w:r w:rsidRPr="003E1D0E">
              <w:rPr>
                <w:rFonts w:ascii="宋体" w:hAnsi="宋体" w:cs="宋体" w:hint="eastAsia"/>
                <w:kern w:val="0"/>
                <w:sz w:val="20"/>
                <w:szCs w:val="20"/>
              </w:rPr>
              <w:t>在</w:t>
            </w:r>
            <w:proofErr w:type="gramStart"/>
            <w:r w:rsidRPr="003E1D0E">
              <w:rPr>
                <w:rFonts w:ascii="宋体" w:hAnsi="宋体" w:cs="宋体" w:hint="eastAsia"/>
                <w:kern w:val="0"/>
                <w:sz w:val="20"/>
                <w:szCs w:val="20"/>
              </w:rPr>
              <w:t>设备间扣</w:t>
            </w:r>
            <w:r w:rsidRPr="003E1D0E">
              <w:rPr>
                <w:rFonts w:ascii="宋体" w:hAnsi="宋体" w:cs="宋体"/>
                <w:kern w:val="0"/>
                <w:sz w:val="20"/>
                <w:szCs w:val="20"/>
              </w:rPr>
              <w:t>5</w:t>
            </w:r>
            <w:r w:rsidRPr="003E1D0E">
              <w:rPr>
                <w:rFonts w:ascii="宋体" w:hAnsi="宋体" w:cs="宋体" w:hint="eastAsia"/>
                <w:kern w:val="0"/>
                <w:sz w:val="20"/>
                <w:szCs w:val="20"/>
              </w:rPr>
              <w:t>分</w:t>
            </w:r>
            <w:proofErr w:type="gramEnd"/>
          </w:p>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若是其他地方，请列出：</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vAlign w:val="center"/>
          </w:tcPr>
          <w:p w:rsidR="001834C9" w:rsidRPr="003E1D0E" w:rsidRDefault="001834C9" w:rsidP="00CD59F7">
            <w:pPr>
              <w:rPr>
                <w:rFonts w:ascii="宋体" w:cs="宋体"/>
                <w:kern w:val="0"/>
                <w:sz w:val="20"/>
                <w:szCs w:val="20"/>
              </w:rPr>
            </w:pPr>
            <w:r w:rsidRPr="003E1D0E">
              <w:rPr>
                <w:rFonts w:ascii="宋体" w:hAnsi="宋体" w:cs="宋体" w:hint="eastAsia"/>
                <w:kern w:val="0"/>
                <w:sz w:val="20"/>
                <w:szCs w:val="20"/>
              </w:rPr>
              <w:t>★★库区及充装区域设置消防栓</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液化石油气储罐设置泄漏紧急喷淋装置</w:t>
            </w:r>
          </w:p>
          <w:p w:rsidR="001834C9" w:rsidRPr="003E1D0E" w:rsidRDefault="001834C9" w:rsidP="003E1D0E">
            <w:pPr>
              <w:pStyle w:val="a8"/>
              <w:ind w:left="360" w:firstLineChars="0" w:firstLine="0"/>
              <w:rPr>
                <w:rFonts w:ascii="宋体" w:cs="宋体"/>
                <w:kern w:val="0"/>
                <w:sz w:val="20"/>
                <w:szCs w:val="20"/>
              </w:rPr>
            </w:pPr>
            <w:r w:rsidRPr="003E1D0E">
              <w:rPr>
                <w:rFonts w:ascii="宋体" w:hAnsi="宋体" w:cs="宋体" w:hint="eastAsia"/>
                <w:kern w:val="0"/>
                <w:sz w:val="20"/>
                <w:szCs w:val="20"/>
              </w:rPr>
              <w:t>没有扣</w:t>
            </w:r>
            <w:r w:rsidRPr="003E1D0E">
              <w:rPr>
                <w:rFonts w:ascii="宋体" w:hAnsi="宋体" w:cs="宋体"/>
                <w:kern w:val="0"/>
                <w:sz w:val="20"/>
                <w:szCs w:val="20"/>
              </w:rPr>
              <w:t>30</w:t>
            </w:r>
            <w:r w:rsidRPr="003E1D0E">
              <w:rPr>
                <w:rFonts w:ascii="宋体" w:hAnsi="宋体" w:cs="宋体" w:hint="eastAsia"/>
                <w:kern w:val="0"/>
                <w:sz w:val="20"/>
                <w:szCs w:val="20"/>
              </w:rPr>
              <w:t>分</w:t>
            </w:r>
          </w:p>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若具有液化石油气泄漏紧急喷淋装置，该装置属于事故联动还是手工启动？</w:t>
            </w:r>
          </w:p>
          <w:p w:rsidR="001834C9" w:rsidRPr="003E1D0E" w:rsidRDefault="001834C9" w:rsidP="001834C9">
            <w:pPr>
              <w:ind w:firstLineChars="200" w:firstLine="400"/>
              <w:rPr>
                <w:rFonts w:ascii="宋体" w:cs="宋体"/>
                <w:kern w:val="0"/>
                <w:sz w:val="20"/>
                <w:szCs w:val="20"/>
              </w:rPr>
            </w:pPr>
            <w:r w:rsidRPr="003E1D0E">
              <w:rPr>
                <w:rFonts w:ascii="宋体" w:hAnsi="宋体" w:cs="宋体" w:hint="eastAsia"/>
                <w:kern w:val="0"/>
                <w:sz w:val="20"/>
                <w:szCs w:val="20"/>
              </w:rPr>
              <w:t>手工启动扣</w:t>
            </w:r>
            <w:r w:rsidRPr="003E1D0E">
              <w:rPr>
                <w:rFonts w:ascii="宋体" w:hAnsi="宋体" w:cs="宋体"/>
                <w:kern w:val="0"/>
                <w:sz w:val="20"/>
                <w:szCs w:val="20"/>
              </w:rPr>
              <w:t>10</w:t>
            </w:r>
            <w:r w:rsidRPr="003E1D0E">
              <w:rPr>
                <w:rFonts w:ascii="宋体" w:hAnsi="宋体" w:cs="宋体" w:hint="eastAsia"/>
                <w:kern w:val="0"/>
                <w:sz w:val="20"/>
                <w:szCs w:val="20"/>
              </w:rPr>
              <w:t>分</w:t>
            </w:r>
          </w:p>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紧急喷淋装置若是手工启动，启动点设置在设备间内还是在控制室内？</w:t>
            </w:r>
          </w:p>
          <w:p w:rsidR="001834C9" w:rsidRPr="003E1D0E" w:rsidRDefault="001834C9" w:rsidP="001834C9">
            <w:pPr>
              <w:ind w:firstLineChars="200" w:firstLine="400"/>
              <w:rPr>
                <w:rFonts w:ascii="宋体" w:cs="宋体"/>
                <w:kern w:val="0"/>
                <w:sz w:val="20"/>
                <w:szCs w:val="20"/>
              </w:rPr>
            </w:pPr>
            <w:r w:rsidRPr="003E1D0E">
              <w:rPr>
                <w:rFonts w:ascii="宋体" w:hAnsi="宋体" w:cs="宋体" w:hint="eastAsia"/>
                <w:kern w:val="0"/>
                <w:sz w:val="20"/>
                <w:szCs w:val="20"/>
              </w:rPr>
              <w:t>在</w:t>
            </w:r>
            <w:proofErr w:type="gramStart"/>
            <w:r w:rsidRPr="003E1D0E">
              <w:rPr>
                <w:rFonts w:ascii="宋体" w:hAnsi="宋体" w:cs="宋体" w:hint="eastAsia"/>
                <w:kern w:val="0"/>
                <w:sz w:val="20"/>
                <w:szCs w:val="20"/>
              </w:rPr>
              <w:t>设备间扣</w:t>
            </w:r>
            <w:r w:rsidRPr="003E1D0E">
              <w:rPr>
                <w:rFonts w:ascii="宋体" w:hAnsi="宋体" w:cs="宋体"/>
                <w:kern w:val="0"/>
                <w:sz w:val="20"/>
                <w:szCs w:val="20"/>
              </w:rPr>
              <w:t>5</w:t>
            </w:r>
            <w:r w:rsidRPr="003E1D0E">
              <w:rPr>
                <w:rFonts w:ascii="宋体" w:hAnsi="宋体" w:cs="宋体" w:hint="eastAsia"/>
                <w:kern w:val="0"/>
                <w:sz w:val="20"/>
                <w:szCs w:val="20"/>
              </w:rPr>
              <w:t>分</w:t>
            </w:r>
            <w:proofErr w:type="gramEnd"/>
          </w:p>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若是其他地方，请列出：</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作业现场有空气呼吸器、橡胶手套等防护用具</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作业现场配置急救药品</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机房配备紧急堵漏装置</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室外设置风向指示装置</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★★有消防车道</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Pr>
          <w:p w:rsidR="001834C9" w:rsidRPr="003E1D0E" w:rsidRDefault="001834C9" w:rsidP="00AA7C80">
            <w:pPr>
              <w:rPr>
                <w:rFonts w:ascii="宋体" w:cs="宋体"/>
                <w:kern w:val="0"/>
                <w:sz w:val="20"/>
                <w:szCs w:val="20"/>
              </w:rPr>
            </w:pPr>
            <w:r w:rsidRPr="003E1D0E">
              <w:rPr>
                <w:rFonts w:ascii="宋体" w:hAnsi="宋体" w:cs="宋体" w:hint="eastAsia"/>
                <w:kern w:val="0"/>
                <w:sz w:val="20"/>
                <w:szCs w:val="20"/>
              </w:rPr>
              <w:t>若有应急救援队伍，配备至少两套以上全封闭防护装备及应急救援器材、设备、物资</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10060" w:type="dxa"/>
            <w:gridSpan w:val="5"/>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right"/>
              <w:rPr>
                <w:rFonts w:ascii="宋体" w:cs="宋体"/>
                <w:b/>
                <w:bCs/>
                <w:kern w:val="0"/>
                <w:sz w:val="20"/>
                <w:szCs w:val="20"/>
              </w:rPr>
            </w:pPr>
            <w:r w:rsidRPr="003E1D0E">
              <w:rPr>
                <w:rFonts w:ascii="宋体" w:hAnsi="宋体" w:cs="宋体" w:hint="eastAsia"/>
                <w:b/>
                <w:bCs/>
                <w:kern w:val="0"/>
                <w:sz w:val="20"/>
                <w:szCs w:val="20"/>
              </w:rPr>
              <w:t>得分合计：（含气瓶充装</w:t>
            </w:r>
            <w:r w:rsidRPr="003E1D0E">
              <w:rPr>
                <w:rFonts w:ascii="宋体" w:hAnsi="宋体" w:cs="宋体"/>
                <w:b/>
                <w:bCs/>
                <w:kern w:val="0"/>
                <w:sz w:val="20"/>
                <w:szCs w:val="20"/>
              </w:rPr>
              <w:t>140</w:t>
            </w:r>
            <w:r w:rsidRPr="003E1D0E">
              <w:rPr>
                <w:rFonts w:ascii="宋体" w:hAnsi="宋体" w:cs="宋体" w:hint="eastAsia"/>
                <w:b/>
                <w:bCs/>
                <w:kern w:val="0"/>
                <w:sz w:val="20"/>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b/>
                <w:bCs/>
                <w:kern w:val="0"/>
                <w:sz w:val="20"/>
                <w:szCs w:val="20"/>
              </w:rPr>
            </w:pPr>
            <w:r w:rsidRPr="003E1D0E">
              <w:rPr>
                <w:rFonts w:ascii="宋体" w:hAnsi="宋体" w:cs="宋体"/>
                <w:b/>
                <w:bCs/>
                <w:kern w:val="0"/>
                <w:sz w:val="20"/>
                <w:szCs w:val="20"/>
              </w:rPr>
              <w:t>280</w:t>
            </w:r>
          </w:p>
        </w:tc>
        <w:tc>
          <w:tcPr>
            <w:tcW w:w="709" w:type="dxa"/>
          </w:tcPr>
          <w:p w:rsidR="001834C9" w:rsidRPr="003E1D0E" w:rsidRDefault="001834C9" w:rsidP="00AA7C80">
            <w:pPr>
              <w:rPr>
                <w:rFonts w:ascii="宋体" w:cs="宋体"/>
                <w:b/>
                <w:bCs/>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kern w:val="0"/>
                <w:sz w:val="20"/>
                <w:szCs w:val="20"/>
              </w:rPr>
            </w:pP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2424"/>
        </w:trPr>
        <w:tc>
          <w:tcPr>
            <w:tcW w:w="704"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30</w:t>
            </w:r>
          </w:p>
        </w:tc>
        <w:tc>
          <w:tcPr>
            <w:tcW w:w="1134" w:type="dxa"/>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事故处理</w:t>
            </w:r>
          </w:p>
        </w:tc>
        <w:tc>
          <w:tcPr>
            <w:tcW w:w="4394" w:type="dxa"/>
            <w:gridSpan w:val="2"/>
            <w:tcBorders>
              <w:top w:val="outset" w:sz="6" w:space="0" w:color="auto"/>
              <w:left w:val="outset" w:sz="6" w:space="0" w:color="auto"/>
              <w:right w:val="outset" w:sz="6" w:space="0" w:color="auto"/>
            </w:tcBorders>
            <w:vAlign w:val="center"/>
          </w:tcPr>
          <w:p w:rsidR="001834C9" w:rsidRPr="003E1D0E" w:rsidRDefault="001834C9" w:rsidP="003E1D0E">
            <w:pPr>
              <w:widowControl/>
              <w:numPr>
                <w:ilvl w:val="0"/>
                <w:numId w:val="11"/>
              </w:numPr>
              <w:tabs>
                <w:tab w:val="clear" w:pos="420"/>
                <w:tab w:val="num" w:pos="365"/>
              </w:tabs>
              <w:ind w:left="5" w:hanging="5"/>
              <w:jc w:val="left"/>
              <w:rPr>
                <w:rFonts w:ascii="宋体" w:cs="宋体"/>
                <w:kern w:val="0"/>
                <w:sz w:val="20"/>
                <w:szCs w:val="20"/>
              </w:rPr>
            </w:pPr>
            <w:r w:rsidRPr="003E1D0E">
              <w:rPr>
                <w:rFonts w:ascii="宋体" w:hAnsi="宋体" w:cs="宋体" w:hint="eastAsia"/>
                <w:kern w:val="0"/>
                <w:sz w:val="20"/>
                <w:szCs w:val="20"/>
              </w:rPr>
              <w:t>发生特种设备事故，应按规定上报，并保护好事故现场，启动相应的应急预案与响应程序。</w:t>
            </w:r>
          </w:p>
          <w:p w:rsidR="001834C9" w:rsidRPr="003E1D0E" w:rsidRDefault="001834C9" w:rsidP="003E1D0E">
            <w:pPr>
              <w:widowControl/>
              <w:numPr>
                <w:ilvl w:val="0"/>
                <w:numId w:val="11"/>
              </w:numPr>
              <w:tabs>
                <w:tab w:val="clear" w:pos="420"/>
                <w:tab w:val="num" w:pos="365"/>
              </w:tabs>
              <w:ind w:left="5" w:hanging="5"/>
              <w:jc w:val="left"/>
              <w:rPr>
                <w:rFonts w:ascii="宋体" w:cs="宋体"/>
                <w:kern w:val="0"/>
                <w:sz w:val="20"/>
                <w:szCs w:val="20"/>
              </w:rPr>
            </w:pPr>
            <w:r w:rsidRPr="003E1D0E">
              <w:rPr>
                <w:rFonts w:ascii="宋体" w:hAnsi="宋体" w:cs="宋体" w:hint="eastAsia"/>
                <w:kern w:val="0"/>
                <w:sz w:val="20"/>
                <w:szCs w:val="20"/>
              </w:rPr>
              <w:t>应建立事故调查处理规定，以确保能及时准确地调查、处理特种设备事故，分析发生的原因，并制定出相应的纠正和预防措施。</w:t>
            </w:r>
          </w:p>
          <w:p w:rsidR="001834C9" w:rsidRPr="003E1D0E" w:rsidRDefault="001834C9" w:rsidP="003E1D0E">
            <w:pPr>
              <w:widowControl/>
              <w:numPr>
                <w:ilvl w:val="0"/>
                <w:numId w:val="11"/>
              </w:numPr>
              <w:tabs>
                <w:tab w:val="clear" w:pos="420"/>
                <w:tab w:val="num" w:pos="365"/>
              </w:tabs>
              <w:ind w:left="5" w:hanging="5"/>
              <w:jc w:val="left"/>
              <w:rPr>
                <w:rFonts w:ascii="宋体" w:cs="宋体"/>
                <w:kern w:val="0"/>
                <w:sz w:val="20"/>
                <w:szCs w:val="20"/>
              </w:rPr>
            </w:pPr>
            <w:r w:rsidRPr="003E1D0E">
              <w:rPr>
                <w:rFonts w:ascii="宋体" w:hAnsi="宋体" w:cs="宋体" w:hint="eastAsia"/>
                <w:kern w:val="0"/>
                <w:sz w:val="20"/>
                <w:szCs w:val="20"/>
              </w:rPr>
              <w:t>应建立事故档案并长期保存。</w:t>
            </w:r>
          </w:p>
          <w:p w:rsidR="001834C9" w:rsidRPr="003E1D0E" w:rsidRDefault="001834C9" w:rsidP="003E1D0E">
            <w:pPr>
              <w:widowControl/>
              <w:numPr>
                <w:ilvl w:val="0"/>
                <w:numId w:val="11"/>
              </w:numPr>
              <w:tabs>
                <w:tab w:val="clear" w:pos="420"/>
                <w:tab w:val="num" w:pos="365"/>
              </w:tabs>
              <w:ind w:left="5" w:hanging="5"/>
              <w:jc w:val="left"/>
              <w:rPr>
                <w:rFonts w:ascii="宋体" w:cs="宋体"/>
                <w:kern w:val="0"/>
                <w:sz w:val="20"/>
                <w:szCs w:val="20"/>
              </w:rPr>
            </w:pPr>
            <w:r w:rsidRPr="003E1D0E">
              <w:rPr>
                <w:rFonts w:ascii="宋体" w:hAnsi="宋体" w:cs="宋体" w:hint="eastAsia"/>
                <w:kern w:val="0"/>
                <w:sz w:val="20"/>
                <w:szCs w:val="20"/>
              </w:rPr>
              <w:t>近三年内发生过事故。</w:t>
            </w:r>
          </w:p>
        </w:tc>
        <w:tc>
          <w:tcPr>
            <w:tcW w:w="3828" w:type="dxa"/>
            <w:tcBorders>
              <w:top w:val="outset" w:sz="6" w:space="0" w:color="auto"/>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查是否建立事故调查处理程序和事故档案，</w:t>
            </w:r>
            <w:proofErr w:type="gramStart"/>
            <w:r w:rsidRPr="003E1D0E">
              <w:rPr>
                <w:rFonts w:ascii="宋体" w:hAnsi="宋体" w:cs="宋体" w:hint="eastAsia"/>
                <w:kern w:val="0"/>
                <w:sz w:val="20"/>
                <w:szCs w:val="20"/>
              </w:rPr>
              <w:t>按符合</w:t>
            </w:r>
            <w:proofErr w:type="gramEnd"/>
            <w:r w:rsidRPr="003E1D0E">
              <w:rPr>
                <w:rFonts w:ascii="宋体" w:hAnsi="宋体" w:cs="宋体" w:hint="eastAsia"/>
                <w:kern w:val="0"/>
                <w:sz w:val="20"/>
                <w:szCs w:val="20"/>
              </w:rPr>
              <w:t>性好、中、差分别每项扣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分。</w:t>
            </w: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三年内发生事故扣</w:t>
            </w:r>
            <w:r w:rsidRPr="003E1D0E">
              <w:rPr>
                <w:rFonts w:ascii="宋体" w:hAnsi="宋体" w:cs="宋体"/>
                <w:kern w:val="0"/>
                <w:sz w:val="20"/>
                <w:szCs w:val="20"/>
              </w:rPr>
              <w:t>20</w:t>
            </w:r>
            <w:r w:rsidRPr="003E1D0E">
              <w:rPr>
                <w:rFonts w:ascii="宋体" w:hAnsi="宋体" w:cs="宋体" w:hint="eastAsia"/>
                <w:kern w:val="0"/>
                <w:sz w:val="20"/>
                <w:szCs w:val="20"/>
              </w:rPr>
              <w:t>分。</w:t>
            </w:r>
          </w:p>
        </w:tc>
        <w:tc>
          <w:tcPr>
            <w:tcW w:w="70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612"/>
        </w:trPr>
        <w:tc>
          <w:tcPr>
            <w:tcW w:w="704" w:type="dxa"/>
            <w:vMerge w:val="restart"/>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31</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hint="eastAsia"/>
                <w:kern w:val="0"/>
                <w:sz w:val="20"/>
                <w:szCs w:val="20"/>
              </w:rPr>
              <w:t>故障处理和隐患整改</w:t>
            </w:r>
          </w:p>
        </w:tc>
        <w:tc>
          <w:tcPr>
            <w:tcW w:w="4394" w:type="dxa"/>
            <w:gridSpan w:val="2"/>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应制定故障处理和隐患整改工作流程并建立隐患整改信息档案。</w:t>
            </w:r>
          </w:p>
          <w:p w:rsidR="001834C9" w:rsidRPr="003E1D0E" w:rsidRDefault="001834C9" w:rsidP="003E1D0E">
            <w:pPr>
              <w:widowControl/>
              <w:jc w:val="left"/>
              <w:rPr>
                <w:rFonts w:ascii="宋体" w:cs="宋体"/>
                <w:kern w:val="0"/>
                <w:sz w:val="20"/>
                <w:szCs w:val="20"/>
              </w:rPr>
            </w:pPr>
          </w:p>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有设备运行失效故障的记录</w:t>
            </w:r>
          </w:p>
        </w:tc>
        <w:tc>
          <w:tcPr>
            <w:tcW w:w="3828" w:type="dxa"/>
            <w:tcBorders>
              <w:top w:val="outset" w:sz="6" w:space="0" w:color="auto"/>
              <w:left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应制定故障处理和隐患整改工作流程</w:t>
            </w:r>
          </w:p>
          <w:p w:rsidR="001834C9" w:rsidRPr="003E1D0E" w:rsidRDefault="001834C9" w:rsidP="003E1D0E">
            <w:pPr>
              <w:jc w:val="left"/>
              <w:rPr>
                <w:rFonts w:ascii="宋体" w:hAnsi="宋体" w:cs="宋体"/>
                <w:kern w:val="0"/>
                <w:sz w:val="20"/>
                <w:szCs w:val="20"/>
              </w:rPr>
            </w:pPr>
            <w:r w:rsidRPr="003E1D0E">
              <w:rPr>
                <w:rFonts w:ascii="宋体" w:hAnsi="宋体" w:cs="宋体"/>
                <w:kern w:val="0"/>
                <w:sz w:val="20"/>
                <w:szCs w:val="20"/>
              </w:rPr>
              <w:t>(</w:t>
            </w:r>
            <w:r w:rsidRPr="003E1D0E">
              <w:rPr>
                <w:rFonts w:ascii="宋体" w:hAnsi="宋体" w:cs="宋体" w:hint="eastAsia"/>
                <w:kern w:val="0"/>
                <w:sz w:val="20"/>
                <w:szCs w:val="20"/>
              </w:rPr>
              <w:t>分数　是：</w:t>
            </w:r>
            <w:r w:rsidRPr="003E1D0E">
              <w:rPr>
                <w:rFonts w:ascii="宋体" w:hAnsi="宋体" w:cs="宋体"/>
                <w:kern w:val="0"/>
                <w:sz w:val="20"/>
                <w:szCs w:val="20"/>
              </w:rPr>
              <w:t>10</w:t>
            </w:r>
            <w:r w:rsidRPr="003E1D0E">
              <w:rPr>
                <w:rFonts w:ascii="宋体" w:hAnsi="宋体" w:cs="宋体" w:hint="eastAsia"/>
                <w:kern w:val="0"/>
                <w:sz w:val="20"/>
                <w:szCs w:val="20"/>
              </w:rPr>
              <w:t>分；　否：</w:t>
            </w:r>
            <w:r w:rsidRPr="003E1D0E">
              <w:rPr>
                <w:rFonts w:ascii="宋体" w:hAnsi="宋体" w:cs="宋体"/>
                <w:kern w:val="0"/>
                <w:sz w:val="20"/>
                <w:szCs w:val="20"/>
              </w:rPr>
              <w:t>0</w:t>
            </w:r>
            <w:r w:rsidRPr="003E1D0E">
              <w:rPr>
                <w:rFonts w:ascii="宋体" w:hAnsi="宋体" w:cs="宋体" w:hint="eastAsia"/>
                <w:kern w:val="0"/>
                <w:sz w:val="20"/>
                <w:szCs w:val="20"/>
              </w:rPr>
              <w:t>分</w:t>
            </w:r>
            <w:r w:rsidRPr="003E1D0E">
              <w:rPr>
                <w:rFonts w:ascii="宋体" w:hAnsi="宋体" w:cs="宋体"/>
                <w:kern w:val="0"/>
                <w:sz w:val="20"/>
                <w:szCs w:val="20"/>
              </w:rPr>
              <w:t>)</w:t>
            </w:r>
          </w:p>
        </w:tc>
        <w:tc>
          <w:tcPr>
            <w:tcW w:w="708" w:type="dxa"/>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rPr>
          <w:trHeight w:val="648"/>
        </w:trPr>
        <w:tc>
          <w:tcPr>
            <w:tcW w:w="70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kern w:val="0"/>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vMerge/>
            <w:tcBorders>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p>
        </w:tc>
        <w:tc>
          <w:tcPr>
            <w:tcW w:w="3828" w:type="dxa"/>
            <w:tcBorders>
              <w:left w:val="outset" w:sz="6" w:space="0" w:color="auto"/>
              <w:bottom w:val="outset" w:sz="6" w:space="0" w:color="auto"/>
              <w:right w:val="outset" w:sz="6" w:space="0" w:color="auto"/>
            </w:tcBorders>
            <w:vAlign w:val="center"/>
          </w:tcPr>
          <w:p w:rsidR="001834C9" w:rsidRPr="003E1D0E" w:rsidRDefault="001834C9" w:rsidP="003E1D0E">
            <w:pPr>
              <w:jc w:val="left"/>
              <w:rPr>
                <w:rFonts w:ascii="宋体" w:cs="宋体"/>
                <w:kern w:val="0"/>
                <w:sz w:val="20"/>
                <w:szCs w:val="20"/>
              </w:rPr>
            </w:pPr>
            <w:r w:rsidRPr="003E1D0E">
              <w:rPr>
                <w:rFonts w:ascii="宋体" w:hAnsi="宋体" w:cs="宋体" w:hint="eastAsia"/>
                <w:kern w:val="0"/>
                <w:sz w:val="20"/>
                <w:szCs w:val="20"/>
              </w:rPr>
              <w:t>查文件规定和有关档案、见证，</w:t>
            </w:r>
            <w:proofErr w:type="gramStart"/>
            <w:r w:rsidRPr="003E1D0E">
              <w:rPr>
                <w:rFonts w:ascii="宋体" w:hAnsi="宋体" w:cs="宋体" w:hint="eastAsia"/>
                <w:kern w:val="0"/>
                <w:sz w:val="20"/>
                <w:szCs w:val="20"/>
              </w:rPr>
              <w:t>按符合</w:t>
            </w:r>
            <w:proofErr w:type="gramEnd"/>
            <w:r w:rsidRPr="003E1D0E">
              <w:rPr>
                <w:rFonts w:ascii="宋体" w:hAnsi="宋体" w:cs="宋体" w:hint="eastAsia"/>
                <w:kern w:val="0"/>
                <w:sz w:val="20"/>
                <w:szCs w:val="20"/>
              </w:rPr>
              <w:t>性好、中、差分别每项扣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left w:val="outset" w:sz="6" w:space="0" w:color="auto"/>
              <w:bottom w:val="outset" w:sz="6" w:space="0" w:color="auto"/>
              <w:right w:val="outset" w:sz="6" w:space="0" w:color="auto"/>
            </w:tcBorders>
            <w:vAlign w:val="center"/>
          </w:tcPr>
          <w:p w:rsidR="001834C9" w:rsidRPr="003E1D0E" w:rsidRDefault="001834C9" w:rsidP="003E1D0E">
            <w:pPr>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特种设备使用单位无力解决的特种设备重大事</w:t>
            </w:r>
            <w:r w:rsidRPr="003E1D0E">
              <w:rPr>
                <w:rFonts w:ascii="宋体" w:hAnsi="宋体" w:cs="宋体" w:hint="eastAsia"/>
                <w:kern w:val="0"/>
                <w:sz w:val="20"/>
                <w:szCs w:val="20"/>
              </w:rPr>
              <w:lastRenderedPageBreak/>
              <w:t>故隐患，除采取有效防范措施外，应书面向本单位主管部门、质量技术监督行政部门等政府有关部门报告。</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lastRenderedPageBreak/>
              <w:t>适用时，查是否有文件规定和书面报告，</w:t>
            </w:r>
            <w:proofErr w:type="gramStart"/>
            <w:r w:rsidRPr="003E1D0E">
              <w:rPr>
                <w:rFonts w:ascii="宋体" w:hAnsi="宋体" w:cs="宋体" w:hint="eastAsia"/>
                <w:kern w:val="0"/>
                <w:sz w:val="20"/>
                <w:szCs w:val="20"/>
              </w:rPr>
              <w:lastRenderedPageBreak/>
              <w:t>按符合</w:t>
            </w:r>
            <w:proofErr w:type="gramEnd"/>
            <w:r w:rsidRPr="003E1D0E">
              <w:rPr>
                <w:rFonts w:ascii="宋体" w:hAnsi="宋体" w:cs="宋体" w:hint="eastAsia"/>
                <w:kern w:val="0"/>
                <w:sz w:val="20"/>
                <w:szCs w:val="20"/>
              </w:rPr>
              <w:t>性好、中、差分别每项扣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12</w:t>
            </w:r>
            <w:r w:rsidRPr="003E1D0E">
              <w:rPr>
                <w:rFonts w:ascii="宋体" w:hAnsi="宋体" w:cs="宋体" w:hint="eastAsia"/>
                <w:kern w:val="0"/>
                <w:sz w:val="20"/>
                <w:szCs w:val="20"/>
              </w:rPr>
              <w:t>、</w:t>
            </w:r>
            <w:r w:rsidRPr="003E1D0E">
              <w:rPr>
                <w:rFonts w:ascii="宋体" w:hAnsi="宋体" w:cs="宋体"/>
                <w:kern w:val="0"/>
                <w:sz w:val="20"/>
                <w:szCs w:val="20"/>
              </w:rPr>
              <w:t>20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lastRenderedPageBreak/>
              <w:t>20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对技术条件暂时不具备整改的重大隐患，必须采取应急的防范措施，并纳入计划，限期解决或停产。</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查是否有文件规定和书面计划，</w:t>
            </w:r>
            <w:proofErr w:type="gramStart"/>
            <w:r w:rsidRPr="003E1D0E">
              <w:rPr>
                <w:rFonts w:ascii="宋体" w:hAnsi="宋体" w:cs="宋体" w:hint="eastAsia"/>
                <w:kern w:val="0"/>
                <w:sz w:val="20"/>
                <w:szCs w:val="20"/>
              </w:rPr>
              <w:t>按符合</w:t>
            </w:r>
            <w:proofErr w:type="gramEnd"/>
            <w:r w:rsidRPr="003E1D0E">
              <w:rPr>
                <w:rFonts w:ascii="宋体" w:hAnsi="宋体" w:cs="宋体" w:hint="eastAsia"/>
                <w:kern w:val="0"/>
                <w:sz w:val="20"/>
                <w:szCs w:val="20"/>
              </w:rPr>
              <w:t>性好、中、差分别每项扣</w:t>
            </w:r>
            <w:r w:rsidRPr="003E1D0E">
              <w:rPr>
                <w:rFonts w:ascii="宋体" w:hAnsi="宋体" w:cs="宋体"/>
                <w:kern w:val="0"/>
                <w:sz w:val="20"/>
                <w:szCs w:val="20"/>
              </w:rPr>
              <w:t>0</w:t>
            </w: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w:t>
            </w:r>
            <w:r w:rsidRPr="003E1D0E">
              <w:rPr>
                <w:rFonts w:ascii="宋体" w:hAnsi="宋体" w:cs="宋体"/>
                <w:kern w:val="0"/>
                <w:sz w:val="20"/>
                <w:szCs w:val="20"/>
              </w:rPr>
              <w:t>15</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70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0"/>
                <w:szCs w:val="20"/>
              </w:rPr>
            </w:pPr>
          </w:p>
        </w:tc>
        <w:tc>
          <w:tcPr>
            <w:tcW w:w="4394" w:type="dxa"/>
            <w:gridSpan w:val="2"/>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应将检查出的隐患和整改情况报告、重大隐患及整改情况交本单位主管部门汇总并存档。</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宋体"/>
                <w:kern w:val="0"/>
                <w:sz w:val="20"/>
                <w:szCs w:val="20"/>
              </w:rPr>
            </w:pPr>
            <w:r w:rsidRPr="003E1D0E">
              <w:rPr>
                <w:rFonts w:ascii="宋体" w:hAnsi="宋体" w:cs="宋体" w:hint="eastAsia"/>
                <w:kern w:val="0"/>
                <w:sz w:val="20"/>
                <w:szCs w:val="20"/>
              </w:rPr>
              <w:t>查隐患和整改记录档案，没有相应存档的，扣</w:t>
            </w:r>
            <w:r w:rsidRPr="003E1D0E">
              <w:rPr>
                <w:rFonts w:ascii="宋体" w:hAnsi="宋体" w:cs="宋体"/>
                <w:kern w:val="0"/>
                <w:sz w:val="20"/>
                <w:szCs w:val="20"/>
              </w:rPr>
              <w:t>15</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15</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r w:rsidR="001834C9" w:rsidRPr="003E1D0E">
        <w:tc>
          <w:tcPr>
            <w:tcW w:w="10060" w:type="dxa"/>
            <w:gridSpan w:val="5"/>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right"/>
              <w:rPr>
                <w:rFonts w:ascii="宋体" w:cs="宋体"/>
                <w:b/>
                <w:bCs/>
                <w:kern w:val="0"/>
                <w:sz w:val="20"/>
                <w:szCs w:val="20"/>
              </w:rPr>
            </w:pPr>
            <w:r w:rsidRPr="003E1D0E">
              <w:rPr>
                <w:rFonts w:ascii="宋体" w:hAnsi="宋体" w:cs="宋体" w:hint="eastAsia"/>
                <w:b/>
                <w:bCs/>
                <w:kern w:val="0"/>
                <w:sz w:val="20"/>
                <w:szCs w:val="20"/>
              </w:rPr>
              <w:t>得分合计：</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b/>
                <w:bCs/>
                <w:kern w:val="0"/>
                <w:sz w:val="20"/>
                <w:szCs w:val="20"/>
              </w:rPr>
            </w:pPr>
            <w:r w:rsidRPr="003E1D0E">
              <w:rPr>
                <w:rFonts w:ascii="宋体" w:hAnsi="宋体" w:cs="宋体"/>
                <w:b/>
                <w:bCs/>
                <w:kern w:val="0"/>
                <w:sz w:val="20"/>
                <w:szCs w:val="20"/>
              </w:rPr>
              <w:t>100</w:t>
            </w:r>
          </w:p>
        </w:tc>
        <w:tc>
          <w:tcPr>
            <w:tcW w:w="709" w:type="dxa"/>
          </w:tcPr>
          <w:p w:rsidR="001834C9" w:rsidRPr="003E1D0E" w:rsidRDefault="001834C9" w:rsidP="00AA7C80">
            <w:pPr>
              <w:rPr>
                <w:rFonts w:ascii="宋体" w:cs="宋体"/>
                <w:kern w:val="0"/>
                <w:sz w:val="20"/>
                <w:szCs w:val="20"/>
              </w:rPr>
            </w:pPr>
          </w:p>
        </w:tc>
        <w:tc>
          <w:tcPr>
            <w:tcW w:w="727" w:type="dxa"/>
          </w:tcPr>
          <w:p w:rsidR="001834C9" w:rsidRPr="003E1D0E" w:rsidRDefault="001834C9" w:rsidP="00AA7C80">
            <w:pPr>
              <w:rPr>
                <w:rFonts w:ascii="宋体" w:cs="宋体"/>
                <w:kern w:val="0"/>
                <w:sz w:val="20"/>
                <w:szCs w:val="20"/>
              </w:rPr>
            </w:pPr>
          </w:p>
        </w:tc>
        <w:tc>
          <w:tcPr>
            <w:tcW w:w="1744" w:type="dxa"/>
          </w:tcPr>
          <w:p w:rsidR="001834C9" w:rsidRPr="003E1D0E" w:rsidRDefault="001834C9" w:rsidP="00AA7C80">
            <w:pPr>
              <w:rPr>
                <w:rFonts w:ascii="宋体" w:cs="宋体"/>
                <w:kern w:val="0"/>
                <w:sz w:val="20"/>
                <w:szCs w:val="20"/>
              </w:rPr>
            </w:pPr>
          </w:p>
        </w:tc>
      </w:tr>
    </w:tbl>
    <w:p w:rsidR="001834C9" w:rsidRPr="005C5029" w:rsidRDefault="001834C9" w:rsidP="00607D41">
      <w:pPr>
        <w:rPr>
          <w:rFonts w:ascii="宋体" w:cs="Times New Roman"/>
          <w:sz w:val="24"/>
          <w:szCs w:val="24"/>
        </w:rPr>
        <w:sectPr w:rsidR="001834C9" w:rsidRPr="005C5029" w:rsidSect="00E2725B">
          <w:pgSz w:w="16838" w:h="11906" w:orient="landscape"/>
          <w:pgMar w:top="1800" w:right="1440" w:bottom="1800" w:left="1440" w:header="851" w:footer="992" w:gutter="0"/>
          <w:cols w:space="425"/>
          <w:docGrid w:type="lines" w:linePitch="312"/>
        </w:sectPr>
      </w:pPr>
    </w:p>
    <w:p w:rsidR="001834C9" w:rsidRDefault="001834C9" w:rsidP="003919D0">
      <w:pPr>
        <w:jc w:val="center"/>
        <w:rPr>
          <w:rFonts w:cs="Times New Roman"/>
          <w:sz w:val="28"/>
          <w:szCs w:val="28"/>
        </w:rPr>
      </w:pPr>
      <w:r w:rsidRPr="0018088C">
        <w:rPr>
          <w:rFonts w:cs="宋体" w:hint="eastAsia"/>
          <w:b/>
          <w:bCs/>
          <w:sz w:val="28"/>
          <w:szCs w:val="28"/>
        </w:rPr>
        <w:lastRenderedPageBreak/>
        <w:t>三、现场检查要求</w:t>
      </w:r>
    </w:p>
    <w:p w:rsidR="001834C9" w:rsidRPr="005C5029" w:rsidRDefault="001834C9" w:rsidP="003919D0">
      <w:pPr>
        <w:jc w:val="center"/>
        <w:rPr>
          <w:rFonts w:cs="Times New Roman"/>
          <w:b/>
          <w:bCs/>
          <w:sz w:val="28"/>
          <w:szCs w:val="28"/>
        </w:rPr>
      </w:pPr>
      <w:r>
        <w:rPr>
          <w:b/>
          <w:bCs/>
          <w:sz w:val="28"/>
          <w:szCs w:val="28"/>
        </w:rPr>
        <w:t>1.</w:t>
      </w:r>
      <w:r w:rsidRPr="005C5029">
        <w:rPr>
          <w:rFonts w:cs="宋体" w:hint="eastAsia"/>
          <w:b/>
          <w:bCs/>
          <w:sz w:val="28"/>
          <w:szCs w:val="28"/>
        </w:rPr>
        <w:t>锅炉现场检查</w:t>
      </w:r>
    </w:p>
    <w:tbl>
      <w:tblPr>
        <w:tblW w:w="13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134"/>
        <w:gridCol w:w="4820"/>
        <w:gridCol w:w="3402"/>
        <w:gridCol w:w="708"/>
        <w:gridCol w:w="709"/>
        <w:gridCol w:w="727"/>
        <w:gridCol w:w="1744"/>
      </w:tblGrid>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评价内容</w:t>
            </w:r>
          </w:p>
        </w:tc>
        <w:tc>
          <w:tcPr>
            <w:tcW w:w="4820"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评价要求</w:t>
            </w:r>
          </w:p>
        </w:tc>
        <w:tc>
          <w:tcPr>
            <w:tcW w:w="3402"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自查得分</w:t>
            </w:r>
          </w:p>
        </w:tc>
        <w:tc>
          <w:tcPr>
            <w:tcW w:w="727"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扣分原因</w:t>
            </w:r>
          </w:p>
        </w:tc>
      </w:tr>
      <w:tr w:rsidR="001834C9" w:rsidRPr="003E1D0E">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b/>
                <w:bCs/>
                <w:kern w:val="0"/>
                <w:sz w:val="20"/>
                <w:szCs w:val="20"/>
              </w:rPr>
              <w:t>1</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kern w:val="0"/>
                <w:sz w:val="20"/>
                <w:szCs w:val="20"/>
              </w:rPr>
              <w:t>锅炉房环境</w:t>
            </w:r>
          </w:p>
        </w:tc>
        <w:tc>
          <w:tcPr>
            <w:tcW w:w="4820"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锅炉房不得设在聚集人多的房间或在其上面、下面、贴邻或主要疏散口两旁</w:t>
            </w:r>
          </w:p>
        </w:tc>
        <w:tc>
          <w:tcPr>
            <w:tcW w:w="3402"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不符合扣</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Pr>
          <w:p w:rsidR="001834C9" w:rsidRPr="003E1D0E" w:rsidRDefault="001834C9" w:rsidP="003E1D0E">
            <w:pPr>
              <w:jc w:val="center"/>
              <w:rPr>
                <w:rFonts w:ascii="Times New Roman" w:hAnsi="Times New Roman" w:cs="Times New Roman"/>
                <w:b/>
                <w:bCs/>
                <w:kern w:val="0"/>
                <w:sz w:val="28"/>
                <w:szCs w:val="28"/>
              </w:rPr>
            </w:pPr>
            <w:r w:rsidRPr="003E1D0E">
              <w:rPr>
                <w:rFonts w:ascii="Times New Roman" w:hAnsi="Times New Roman" w:cs="Times New Roman"/>
                <w:b/>
                <w:bCs/>
                <w:kern w:val="0"/>
                <w:sz w:val="28"/>
                <w:szCs w:val="28"/>
              </w:rPr>
              <w:t>10</w:t>
            </w:r>
          </w:p>
        </w:tc>
        <w:tc>
          <w:tcPr>
            <w:tcW w:w="709" w:type="dxa"/>
          </w:tcPr>
          <w:p w:rsidR="001834C9" w:rsidRPr="003E1D0E" w:rsidRDefault="001834C9" w:rsidP="003E1D0E">
            <w:pPr>
              <w:jc w:val="center"/>
              <w:rPr>
                <w:rFonts w:ascii="Times New Roman" w:hAnsi="Times New Roman" w:cs="Times New Roman"/>
                <w:b/>
                <w:bCs/>
                <w:kern w:val="0"/>
                <w:sz w:val="28"/>
                <w:szCs w:val="28"/>
              </w:rPr>
            </w:pPr>
          </w:p>
        </w:tc>
        <w:tc>
          <w:tcPr>
            <w:tcW w:w="727" w:type="dxa"/>
          </w:tcPr>
          <w:p w:rsidR="001834C9" w:rsidRPr="003E1D0E" w:rsidRDefault="001834C9" w:rsidP="003E1D0E">
            <w:pPr>
              <w:jc w:val="center"/>
              <w:rPr>
                <w:rFonts w:ascii="Times New Roman" w:hAnsi="Times New Roman" w:cs="Times New Roman"/>
                <w:b/>
                <w:bCs/>
                <w:kern w:val="0"/>
                <w:sz w:val="28"/>
                <w:szCs w:val="28"/>
              </w:rPr>
            </w:pPr>
          </w:p>
        </w:tc>
        <w:tc>
          <w:tcPr>
            <w:tcW w:w="1744" w:type="dxa"/>
          </w:tcPr>
          <w:p w:rsidR="001834C9" w:rsidRPr="003E1D0E" w:rsidRDefault="001834C9" w:rsidP="003E1D0E">
            <w:pPr>
              <w:jc w:val="center"/>
              <w:rPr>
                <w:rFonts w:ascii="Times New Roman" w:hAnsi="Times New Roman" w:cs="Times New Roman"/>
                <w:b/>
                <w:bCs/>
                <w:kern w:val="0"/>
                <w:sz w:val="28"/>
                <w:szCs w:val="28"/>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3E1D0E">
            <w:pPr>
              <w:jc w:val="center"/>
              <w:rPr>
                <w:rFonts w:ascii="Times New Roman" w:hAnsi="Times New Roman" w:cs="Times New Roman"/>
                <w:b/>
                <w:bCs/>
                <w:kern w:val="0"/>
                <w:sz w:val="28"/>
                <w:szCs w:val="28"/>
              </w:rPr>
            </w:pPr>
          </w:p>
        </w:tc>
        <w:tc>
          <w:tcPr>
            <w:tcW w:w="1134" w:type="dxa"/>
            <w:vMerge/>
            <w:tcBorders>
              <w:left w:val="outset" w:sz="6" w:space="0" w:color="auto"/>
              <w:right w:val="outset" w:sz="6" w:space="0" w:color="auto"/>
            </w:tcBorders>
            <w:vAlign w:val="center"/>
          </w:tcPr>
          <w:p w:rsidR="001834C9" w:rsidRPr="003E1D0E" w:rsidRDefault="001834C9" w:rsidP="003E1D0E">
            <w:pPr>
              <w:jc w:val="center"/>
              <w:rPr>
                <w:rFonts w:ascii="Times New Roman" w:hAnsi="Times New Roman" w:cs="Times New Roman"/>
                <w:b/>
                <w:bCs/>
                <w:kern w:val="0"/>
                <w:sz w:val="20"/>
                <w:szCs w:val="20"/>
              </w:rPr>
            </w:pPr>
          </w:p>
        </w:tc>
        <w:tc>
          <w:tcPr>
            <w:tcW w:w="4820"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jc w:val="center"/>
              <w:rPr>
                <w:rFonts w:ascii="Times New Roman" w:hAnsi="Times New Roman" w:cs="Times New Roman"/>
                <w:b/>
                <w:bCs/>
                <w:kern w:val="0"/>
                <w:sz w:val="20"/>
                <w:szCs w:val="20"/>
              </w:rPr>
            </w:pPr>
            <w:r w:rsidRPr="003E1D0E">
              <w:rPr>
                <w:rFonts w:ascii="宋体" w:hAnsi="宋体" w:cs="宋体" w:hint="eastAsia"/>
                <w:kern w:val="0"/>
                <w:sz w:val="20"/>
                <w:szCs w:val="20"/>
              </w:rPr>
              <w:t>锅炉房设置在地下室的，应有强制通风措施</w:t>
            </w:r>
          </w:p>
        </w:tc>
        <w:tc>
          <w:tcPr>
            <w:tcW w:w="3402"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jc w:val="center"/>
              <w:rPr>
                <w:rFonts w:ascii="Times New Roman" w:hAnsi="Times New Roman" w:cs="Times New Roman"/>
                <w:b/>
                <w:bCs/>
                <w:kern w:val="0"/>
                <w:sz w:val="20"/>
                <w:szCs w:val="20"/>
              </w:rPr>
            </w:pPr>
            <w:r w:rsidRPr="003E1D0E">
              <w:rPr>
                <w:rFonts w:ascii="宋体" w:hAnsi="宋体" w:cs="宋体" w:hint="eastAsia"/>
                <w:kern w:val="0"/>
                <w:sz w:val="20"/>
                <w:szCs w:val="20"/>
              </w:rPr>
              <w:t>不符合扣</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Pr>
          <w:p w:rsidR="001834C9" w:rsidRPr="003E1D0E" w:rsidRDefault="001834C9" w:rsidP="003E1D0E">
            <w:pPr>
              <w:jc w:val="center"/>
              <w:rPr>
                <w:rFonts w:ascii="Times New Roman" w:hAnsi="Times New Roman" w:cs="Times New Roman"/>
                <w:b/>
                <w:bCs/>
                <w:kern w:val="0"/>
                <w:sz w:val="28"/>
                <w:szCs w:val="28"/>
              </w:rPr>
            </w:pPr>
            <w:r w:rsidRPr="003E1D0E">
              <w:rPr>
                <w:rFonts w:ascii="Times New Roman" w:hAnsi="Times New Roman" w:cs="Times New Roman"/>
                <w:b/>
                <w:bCs/>
                <w:kern w:val="0"/>
                <w:sz w:val="28"/>
                <w:szCs w:val="28"/>
              </w:rPr>
              <w:t>10</w:t>
            </w:r>
          </w:p>
        </w:tc>
        <w:tc>
          <w:tcPr>
            <w:tcW w:w="709" w:type="dxa"/>
          </w:tcPr>
          <w:p w:rsidR="001834C9" w:rsidRPr="003E1D0E" w:rsidRDefault="001834C9" w:rsidP="003E1D0E">
            <w:pPr>
              <w:jc w:val="center"/>
              <w:rPr>
                <w:rFonts w:ascii="Times New Roman" w:hAnsi="Times New Roman" w:cs="Times New Roman"/>
                <w:b/>
                <w:bCs/>
                <w:kern w:val="0"/>
                <w:sz w:val="28"/>
                <w:szCs w:val="28"/>
              </w:rPr>
            </w:pPr>
          </w:p>
        </w:tc>
        <w:tc>
          <w:tcPr>
            <w:tcW w:w="727" w:type="dxa"/>
          </w:tcPr>
          <w:p w:rsidR="001834C9" w:rsidRPr="003E1D0E" w:rsidRDefault="001834C9" w:rsidP="003E1D0E">
            <w:pPr>
              <w:jc w:val="center"/>
              <w:rPr>
                <w:rFonts w:ascii="Times New Roman" w:hAnsi="Times New Roman" w:cs="Times New Roman"/>
                <w:b/>
                <w:bCs/>
                <w:kern w:val="0"/>
                <w:sz w:val="28"/>
                <w:szCs w:val="28"/>
              </w:rPr>
            </w:pPr>
          </w:p>
        </w:tc>
        <w:tc>
          <w:tcPr>
            <w:tcW w:w="1744" w:type="dxa"/>
          </w:tcPr>
          <w:p w:rsidR="001834C9" w:rsidRPr="003E1D0E" w:rsidRDefault="001834C9" w:rsidP="003E1D0E">
            <w:pPr>
              <w:jc w:val="center"/>
              <w:rPr>
                <w:rFonts w:ascii="Times New Roman" w:hAnsi="Times New Roman" w:cs="Times New Roman"/>
                <w:b/>
                <w:bCs/>
                <w:kern w:val="0"/>
                <w:sz w:val="28"/>
                <w:szCs w:val="28"/>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4"/>
                <w:szCs w:val="24"/>
              </w:rPr>
            </w:pPr>
            <w:r w:rsidRPr="003E1D0E">
              <w:rPr>
                <w:rFonts w:ascii="宋体" w:hAnsi="宋体" w:cs="宋体"/>
                <w:kern w:val="0"/>
                <w:sz w:val="24"/>
                <w:szCs w:val="24"/>
              </w:rPr>
              <w:t>2</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安全附件</w:t>
            </w:r>
          </w:p>
        </w:tc>
        <w:tc>
          <w:tcPr>
            <w:tcW w:w="4820"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numPr>
                <w:ilvl w:val="0"/>
                <w:numId w:val="12"/>
              </w:numPr>
              <w:tabs>
                <w:tab w:val="clear" w:pos="420"/>
                <w:tab w:val="num" w:pos="0"/>
              </w:tabs>
              <w:ind w:left="0"/>
              <w:jc w:val="left"/>
              <w:rPr>
                <w:rFonts w:ascii="宋体" w:cs="Times New Roman"/>
                <w:kern w:val="0"/>
                <w:sz w:val="20"/>
                <w:szCs w:val="20"/>
              </w:rPr>
            </w:pPr>
            <w:r w:rsidRPr="003E1D0E">
              <w:rPr>
                <w:rFonts w:ascii="宋体" w:hAnsi="宋体" w:cs="宋体" w:hint="eastAsia"/>
                <w:kern w:val="0"/>
                <w:sz w:val="20"/>
                <w:szCs w:val="20"/>
              </w:rPr>
              <w:t>安全阀：铅封、校验标签完好，在校验有效期内使用，外观正常，有定期排放试验记录，疏水应畅通，排汽管、放水管应引到安全地点；</w:t>
            </w:r>
          </w:p>
          <w:p w:rsidR="001834C9" w:rsidRPr="003E1D0E" w:rsidRDefault="001834C9" w:rsidP="003E1D0E">
            <w:pPr>
              <w:widowControl/>
              <w:numPr>
                <w:ilvl w:val="0"/>
                <w:numId w:val="12"/>
              </w:numPr>
              <w:tabs>
                <w:tab w:val="clear" w:pos="420"/>
                <w:tab w:val="num" w:pos="0"/>
              </w:tabs>
              <w:ind w:left="0"/>
              <w:jc w:val="left"/>
              <w:rPr>
                <w:rFonts w:ascii="宋体" w:cs="Times New Roman"/>
                <w:kern w:val="0"/>
                <w:sz w:val="20"/>
                <w:szCs w:val="20"/>
              </w:rPr>
            </w:pPr>
            <w:r w:rsidRPr="003E1D0E">
              <w:rPr>
                <w:rFonts w:ascii="宋体" w:hAnsi="宋体" w:cs="宋体" w:hint="eastAsia"/>
                <w:kern w:val="0"/>
                <w:sz w:val="20"/>
                <w:szCs w:val="20"/>
              </w:rPr>
              <w:t>水位表：水位表上有最低、最高安全水位和正常水位的明显标志，水位清晰可见，玻璃管水位表有防护罩，照明良好，事故照明电源完好；两只水位表显示的水位一致；同一水位检测系统中，一次仪表与二次仪表显示的水位一致；有定期冲洗水位表记录；</w:t>
            </w:r>
          </w:p>
          <w:p w:rsidR="001834C9" w:rsidRPr="003E1D0E" w:rsidRDefault="001834C9" w:rsidP="003E1D0E">
            <w:pPr>
              <w:widowControl/>
              <w:numPr>
                <w:ilvl w:val="0"/>
                <w:numId w:val="12"/>
              </w:numPr>
              <w:tabs>
                <w:tab w:val="clear" w:pos="420"/>
                <w:tab w:val="num" w:pos="0"/>
              </w:tabs>
              <w:ind w:left="0"/>
              <w:jc w:val="left"/>
              <w:rPr>
                <w:rFonts w:ascii="宋体" w:cs="Times New Roman"/>
                <w:kern w:val="0"/>
                <w:sz w:val="20"/>
                <w:szCs w:val="20"/>
              </w:rPr>
            </w:pPr>
            <w:r w:rsidRPr="003E1D0E">
              <w:rPr>
                <w:rFonts w:ascii="宋体" w:hAnsi="宋体" w:cs="宋体" w:hint="eastAsia"/>
                <w:kern w:val="0"/>
                <w:sz w:val="20"/>
                <w:szCs w:val="20"/>
              </w:rPr>
              <w:t>压力表：校验标签在有效期内使用，表盘清晰指针功能正常，照明良好；</w:t>
            </w:r>
          </w:p>
          <w:p w:rsidR="001834C9" w:rsidRPr="003E1D0E" w:rsidRDefault="001834C9" w:rsidP="003E1D0E">
            <w:pPr>
              <w:widowControl/>
              <w:numPr>
                <w:ilvl w:val="0"/>
                <w:numId w:val="12"/>
              </w:numPr>
              <w:tabs>
                <w:tab w:val="clear" w:pos="420"/>
                <w:tab w:val="num" w:pos="0"/>
              </w:tabs>
              <w:ind w:left="0"/>
              <w:jc w:val="left"/>
              <w:rPr>
                <w:rFonts w:ascii="宋体" w:cs="Times New Roman"/>
                <w:kern w:val="0"/>
                <w:sz w:val="20"/>
                <w:szCs w:val="20"/>
              </w:rPr>
            </w:pPr>
            <w:r w:rsidRPr="003E1D0E">
              <w:rPr>
                <w:rFonts w:ascii="宋体" w:hAnsi="宋体" w:cs="宋体" w:hint="eastAsia"/>
                <w:kern w:val="0"/>
                <w:sz w:val="20"/>
                <w:szCs w:val="20"/>
              </w:rPr>
              <w:t>自动保护联锁装置完好，有定期的功能检查记录。</w:t>
            </w:r>
          </w:p>
          <w:p w:rsidR="001834C9" w:rsidRPr="003E1D0E" w:rsidRDefault="001834C9" w:rsidP="003E1D0E">
            <w:pPr>
              <w:widowControl/>
              <w:jc w:val="left"/>
              <w:rPr>
                <w:rFonts w:ascii="宋体" w:cs="Times New Roman"/>
                <w:kern w:val="0"/>
                <w:sz w:val="20"/>
                <w:szCs w:val="20"/>
              </w:rPr>
            </w:pPr>
          </w:p>
        </w:tc>
        <w:tc>
          <w:tcPr>
            <w:tcW w:w="3402"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numPr>
                <w:ilvl w:val="0"/>
                <w:numId w:val="13"/>
              </w:numPr>
              <w:tabs>
                <w:tab w:val="clear" w:pos="420"/>
                <w:tab w:val="num" w:pos="-30"/>
              </w:tabs>
              <w:ind w:left="0"/>
              <w:jc w:val="left"/>
              <w:rPr>
                <w:rFonts w:ascii="宋体" w:cs="Times New Roman"/>
                <w:kern w:val="0"/>
                <w:sz w:val="20"/>
                <w:szCs w:val="20"/>
              </w:rPr>
            </w:pPr>
            <w:r w:rsidRPr="003E1D0E">
              <w:rPr>
                <w:rFonts w:ascii="宋体" w:hAnsi="宋体" w:cs="宋体" w:hint="eastAsia"/>
                <w:kern w:val="0"/>
                <w:sz w:val="20"/>
                <w:szCs w:val="20"/>
              </w:rPr>
              <w:t>安全阀、压力表超期未</w:t>
            </w:r>
            <w:proofErr w:type="gramStart"/>
            <w:r w:rsidRPr="003E1D0E">
              <w:rPr>
                <w:rFonts w:ascii="宋体" w:hAnsi="宋体" w:cs="宋体" w:hint="eastAsia"/>
                <w:kern w:val="0"/>
                <w:sz w:val="20"/>
                <w:szCs w:val="20"/>
              </w:rPr>
              <w:t>检或者</w:t>
            </w:r>
            <w:proofErr w:type="gramEnd"/>
            <w:r w:rsidRPr="003E1D0E">
              <w:rPr>
                <w:rFonts w:ascii="宋体" w:hAnsi="宋体" w:cs="宋体" w:hint="eastAsia"/>
                <w:kern w:val="0"/>
                <w:sz w:val="20"/>
                <w:szCs w:val="20"/>
              </w:rPr>
              <w:t>有安全附件不能正常工作的，扣</w:t>
            </w:r>
            <w:r w:rsidRPr="003E1D0E">
              <w:rPr>
                <w:rFonts w:ascii="宋体" w:hAnsi="宋体" w:cs="宋体"/>
                <w:kern w:val="0"/>
                <w:sz w:val="20"/>
                <w:szCs w:val="20"/>
              </w:rPr>
              <w:t>10</w:t>
            </w:r>
            <w:r w:rsidRPr="003E1D0E">
              <w:rPr>
                <w:rFonts w:ascii="宋体" w:hAnsi="宋体" w:cs="宋体" w:hint="eastAsia"/>
                <w:kern w:val="0"/>
                <w:sz w:val="20"/>
                <w:szCs w:val="20"/>
              </w:rPr>
              <w:t>分；</w:t>
            </w:r>
          </w:p>
          <w:p w:rsidR="001834C9" w:rsidRPr="003E1D0E" w:rsidRDefault="001834C9" w:rsidP="003E1D0E">
            <w:pPr>
              <w:widowControl/>
              <w:numPr>
                <w:ilvl w:val="0"/>
                <w:numId w:val="13"/>
              </w:numPr>
              <w:tabs>
                <w:tab w:val="clear" w:pos="420"/>
                <w:tab w:val="num" w:pos="-30"/>
              </w:tabs>
              <w:ind w:left="0"/>
              <w:jc w:val="left"/>
              <w:rPr>
                <w:rFonts w:ascii="宋体" w:cs="Times New Roman"/>
                <w:kern w:val="0"/>
                <w:sz w:val="20"/>
                <w:szCs w:val="20"/>
              </w:rPr>
            </w:pPr>
            <w:r w:rsidRPr="003E1D0E">
              <w:rPr>
                <w:rFonts w:ascii="宋体" w:hAnsi="宋体" w:cs="宋体" w:hint="eastAsia"/>
                <w:kern w:val="0"/>
                <w:sz w:val="20"/>
                <w:szCs w:val="20"/>
              </w:rPr>
              <w:t>其它要求不符合要求的，一项扣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cs="宋体"/>
                <w:b/>
                <w:bCs/>
                <w:kern w:val="0"/>
                <w:sz w:val="24"/>
                <w:szCs w:val="24"/>
              </w:rPr>
            </w:pPr>
            <w:r w:rsidRPr="003E1D0E">
              <w:rPr>
                <w:rFonts w:ascii="宋体" w:hAnsi="宋体" w:cs="宋体"/>
                <w:b/>
                <w:bCs/>
                <w:kern w:val="0"/>
                <w:sz w:val="24"/>
                <w:szCs w:val="24"/>
              </w:rPr>
              <w:t>5</w:t>
            </w:r>
            <w:r w:rsidRPr="003E1D0E">
              <w:rPr>
                <w:rFonts w:ascii="宋体" w:cs="宋体"/>
                <w:b/>
                <w:bCs/>
                <w:kern w:val="0"/>
                <w:sz w:val="24"/>
                <w:szCs w:val="24"/>
              </w:rPr>
              <w:t>0</w:t>
            </w:r>
          </w:p>
        </w:tc>
        <w:tc>
          <w:tcPr>
            <w:tcW w:w="709" w:type="dxa"/>
          </w:tcPr>
          <w:p w:rsidR="001834C9" w:rsidRPr="003E1D0E" w:rsidRDefault="001834C9" w:rsidP="003E1D0E">
            <w:pPr>
              <w:jc w:val="center"/>
              <w:rPr>
                <w:rFonts w:ascii="Times New Roman" w:hAnsi="Times New Roman" w:cs="Times New Roman"/>
                <w:b/>
                <w:bCs/>
                <w:kern w:val="0"/>
                <w:sz w:val="28"/>
                <w:szCs w:val="28"/>
              </w:rPr>
            </w:pPr>
          </w:p>
        </w:tc>
        <w:tc>
          <w:tcPr>
            <w:tcW w:w="727" w:type="dxa"/>
          </w:tcPr>
          <w:p w:rsidR="001834C9" w:rsidRPr="003E1D0E" w:rsidRDefault="001834C9" w:rsidP="003E1D0E">
            <w:pPr>
              <w:jc w:val="center"/>
              <w:rPr>
                <w:rFonts w:ascii="Times New Roman" w:hAnsi="Times New Roman" w:cs="Times New Roman"/>
                <w:b/>
                <w:bCs/>
                <w:kern w:val="0"/>
                <w:sz w:val="28"/>
                <w:szCs w:val="28"/>
              </w:rPr>
            </w:pPr>
          </w:p>
        </w:tc>
        <w:tc>
          <w:tcPr>
            <w:tcW w:w="1744" w:type="dxa"/>
          </w:tcPr>
          <w:p w:rsidR="001834C9" w:rsidRPr="003E1D0E" w:rsidRDefault="001834C9" w:rsidP="003E1D0E">
            <w:pPr>
              <w:jc w:val="center"/>
              <w:rPr>
                <w:rFonts w:ascii="Times New Roman" w:hAnsi="Times New Roman" w:cs="Times New Roman"/>
                <w:b/>
                <w:bCs/>
                <w:kern w:val="0"/>
                <w:sz w:val="28"/>
                <w:szCs w:val="28"/>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4"/>
                <w:szCs w:val="24"/>
              </w:rPr>
            </w:pPr>
            <w:r w:rsidRPr="003E1D0E">
              <w:rPr>
                <w:rFonts w:ascii="宋体" w:hAnsi="宋体" w:cs="宋体"/>
                <w:kern w:val="0"/>
                <w:sz w:val="24"/>
                <w:szCs w:val="24"/>
              </w:rPr>
              <w:t>3</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锅炉及辅机</w:t>
            </w:r>
          </w:p>
        </w:tc>
        <w:tc>
          <w:tcPr>
            <w:tcW w:w="4820"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锅炉及辅机运行正常，无跑、冒、滴、漏；</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锅炉房内环境应整洁，通道畅通，无杂物堆放；</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检验中提出问题应及时整改。</w:t>
            </w:r>
          </w:p>
        </w:tc>
        <w:tc>
          <w:tcPr>
            <w:tcW w:w="3402"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按要求对各项内容进行检查，发现一个问题扣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b/>
                <w:bCs/>
                <w:kern w:val="0"/>
                <w:sz w:val="24"/>
                <w:szCs w:val="24"/>
              </w:rPr>
            </w:pPr>
            <w:r w:rsidRPr="003E1D0E">
              <w:rPr>
                <w:rFonts w:ascii="宋体" w:hAnsi="宋体" w:cs="宋体"/>
                <w:b/>
                <w:bCs/>
                <w:kern w:val="0"/>
                <w:sz w:val="24"/>
                <w:szCs w:val="24"/>
              </w:rPr>
              <w:t>30</w:t>
            </w:r>
          </w:p>
        </w:tc>
        <w:tc>
          <w:tcPr>
            <w:tcW w:w="709" w:type="dxa"/>
          </w:tcPr>
          <w:p w:rsidR="001834C9" w:rsidRPr="003E1D0E" w:rsidRDefault="001834C9" w:rsidP="003E1D0E">
            <w:pPr>
              <w:jc w:val="center"/>
              <w:rPr>
                <w:rFonts w:ascii="Times New Roman" w:hAnsi="Times New Roman" w:cs="Times New Roman"/>
                <w:b/>
                <w:bCs/>
                <w:kern w:val="0"/>
                <w:sz w:val="28"/>
                <w:szCs w:val="28"/>
              </w:rPr>
            </w:pPr>
          </w:p>
        </w:tc>
        <w:tc>
          <w:tcPr>
            <w:tcW w:w="727" w:type="dxa"/>
          </w:tcPr>
          <w:p w:rsidR="001834C9" w:rsidRPr="003E1D0E" w:rsidRDefault="001834C9" w:rsidP="003E1D0E">
            <w:pPr>
              <w:jc w:val="center"/>
              <w:rPr>
                <w:rFonts w:ascii="Times New Roman" w:hAnsi="Times New Roman" w:cs="Times New Roman"/>
                <w:b/>
                <w:bCs/>
                <w:kern w:val="0"/>
                <w:sz w:val="28"/>
                <w:szCs w:val="28"/>
              </w:rPr>
            </w:pPr>
          </w:p>
        </w:tc>
        <w:tc>
          <w:tcPr>
            <w:tcW w:w="1744" w:type="dxa"/>
          </w:tcPr>
          <w:p w:rsidR="001834C9" w:rsidRPr="003E1D0E" w:rsidRDefault="001834C9" w:rsidP="003E1D0E">
            <w:pPr>
              <w:jc w:val="center"/>
              <w:rPr>
                <w:rFonts w:ascii="Times New Roman" w:hAnsi="Times New Roman" w:cs="Times New Roman"/>
                <w:b/>
                <w:bCs/>
                <w:kern w:val="0"/>
                <w:sz w:val="28"/>
                <w:szCs w:val="28"/>
              </w:rPr>
            </w:pPr>
          </w:p>
        </w:tc>
      </w:tr>
      <w:tr w:rsidR="001834C9" w:rsidRPr="003E1D0E">
        <w:tc>
          <w:tcPr>
            <w:tcW w:w="704" w:type="dxa"/>
          </w:tcPr>
          <w:p w:rsidR="001834C9" w:rsidRPr="003E1D0E" w:rsidRDefault="001834C9" w:rsidP="003E1D0E">
            <w:pPr>
              <w:jc w:val="center"/>
              <w:rPr>
                <w:rFonts w:ascii="Times New Roman" w:hAnsi="Times New Roman" w:cs="Times New Roman"/>
                <w:b/>
                <w:bCs/>
                <w:kern w:val="0"/>
                <w:sz w:val="28"/>
                <w:szCs w:val="28"/>
              </w:rPr>
            </w:pPr>
          </w:p>
        </w:tc>
        <w:tc>
          <w:tcPr>
            <w:tcW w:w="1134" w:type="dxa"/>
          </w:tcPr>
          <w:p w:rsidR="001834C9" w:rsidRPr="003E1D0E" w:rsidRDefault="001834C9" w:rsidP="003E1D0E">
            <w:pPr>
              <w:jc w:val="center"/>
              <w:rPr>
                <w:rFonts w:ascii="Times New Roman" w:hAnsi="Times New Roman" w:cs="Times New Roman"/>
                <w:b/>
                <w:bCs/>
                <w:kern w:val="0"/>
                <w:sz w:val="28"/>
                <w:szCs w:val="28"/>
              </w:rPr>
            </w:pPr>
          </w:p>
        </w:tc>
        <w:tc>
          <w:tcPr>
            <w:tcW w:w="4820" w:type="dxa"/>
          </w:tcPr>
          <w:p w:rsidR="001834C9" w:rsidRPr="003E1D0E" w:rsidRDefault="001834C9" w:rsidP="003E1D0E">
            <w:pPr>
              <w:jc w:val="center"/>
              <w:rPr>
                <w:rFonts w:ascii="Times New Roman" w:hAnsi="Times New Roman" w:cs="Times New Roman"/>
                <w:b/>
                <w:bCs/>
                <w:kern w:val="0"/>
                <w:sz w:val="28"/>
                <w:szCs w:val="28"/>
              </w:rPr>
            </w:pPr>
          </w:p>
        </w:tc>
        <w:tc>
          <w:tcPr>
            <w:tcW w:w="3402" w:type="dxa"/>
          </w:tcPr>
          <w:p w:rsidR="001834C9" w:rsidRPr="003E1D0E" w:rsidRDefault="001834C9" w:rsidP="003E1D0E">
            <w:pPr>
              <w:jc w:val="center"/>
              <w:rPr>
                <w:rFonts w:ascii="Times New Roman" w:hAnsi="Times New Roman" w:cs="Times New Roman"/>
                <w:b/>
                <w:bCs/>
                <w:kern w:val="0"/>
                <w:sz w:val="28"/>
                <w:szCs w:val="28"/>
              </w:rPr>
            </w:pPr>
            <w:r w:rsidRPr="003E1D0E">
              <w:rPr>
                <w:rFonts w:ascii="Times New Roman" w:hAnsi="Times New Roman" w:cs="宋体" w:hint="eastAsia"/>
                <w:b/>
                <w:bCs/>
                <w:kern w:val="0"/>
                <w:sz w:val="28"/>
                <w:szCs w:val="28"/>
              </w:rPr>
              <w:t>合计</w:t>
            </w:r>
          </w:p>
        </w:tc>
        <w:tc>
          <w:tcPr>
            <w:tcW w:w="708" w:type="dxa"/>
          </w:tcPr>
          <w:p w:rsidR="001834C9" w:rsidRPr="003E1D0E" w:rsidRDefault="001834C9" w:rsidP="003E1D0E">
            <w:pPr>
              <w:jc w:val="center"/>
              <w:rPr>
                <w:rFonts w:ascii="Times New Roman" w:hAnsi="Times New Roman" w:cs="Times New Roman"/>
                <w:b/>
                <w:bCs/>
                <w:kern w:val="0"/>
                <w:sz w:val="28"/>
                <w:szCs w:val="28"/>
              </w:rPr>
            </w:pPr>
            <w:r w:rsidRPr="003E1D0E">
              <w:rPr>
                <w:rFonts w:ascii="Times New Roman" w:hAnsi="Times New Roman" w:cs="Times New Roman"/>
                <w:b/>
                <w:bCs/>
                <w:kern w:val="0"/>
                <w:sz w:val="28"/>
                <w:szCs w:val="28"/>
              </w:rPr>
              <w:t>100</w:t>
            </w:r>
          </w:p>
        </w:tc>
        <w:tc>
          <w:tcPr>
            <w:tcW w:w="709" w:type="dxa"/>
          </w:tcPr>
          <w:p w:rsidR="001834C9" w:rsidRPr="003E1D0E" w:rsidRDefault="001834C9" w:rsidP="003E1D0E">
            <w:pPr>
              <w:jc w:val="center"/>
              <w:rPr>
                <w:rFonts w:ascii="Times New Roman" w:hAnsi="Times New Roman" w:cs="Times New Roman"/>
                <w:b/>
                <w:bCs/>
                <w:kern w:val="0"/>
                <w:sz w:val="28"/>
                <w:szCs w:val="28"/>
              </w:rPr>
            </w:pPr>
          </w:p>
        </w:tc>
        <w:tc>
          <w:tcPr>
            <w:tcW w:w="727" w:type="dxa"/>
          </w:tcPr>
          <w:p w:rsidR="001834C9" w:rsidRPr="003E1D0E" w:rsidRDefault="001834C9" w:rsidP="003E1D0E">
            <w:pPr>
              <w:jc w:val="center"/>
              <w:rPr>
                <w:rFonts w:ascii="Times New Roman" w:hAnsi="Times New Roman" w:cs="Times New Roman"/>
                <w:b/>
                <w:bCs/>
                <w:kern w:val="0"/>
                <w:sz w:val="28"/>
                <w:szCs w:val="28"/>
              </w:rPr>
            </w:pPr>
          </w:p>
        </w:tc>
        <w:tc>
          <w:tcPr>
            <w:tcW w:w="1744" w:type="dxa"/>
          </w:tcPr>
          <w:p w:rsidR="001834C9" w:rsidRPr="003E1D0E" w:rsidRDefault="001834C9" w:rsidP="003E1D0E">
            <w:pPr>
              <w:jc w:val="center"/>
              <w:rPr>
                <w:rFonts w:ascii="Times New Roman" w:hAnsi="Times New Roman" w:cs="Times New Roman"/>
                <w:b/>
                <w:bCs/>
                <w:kern w:val="0"/>
                <w:sz w:val="28"/>
                <w:szCs w:val="28"/>
              </w:rPr>
            </w:pPr>
          </w:p>
        </w:tc>
      </w:tr>
    </w:tbl>
    <w:p w:rsidR="001834C9" w:rsidRPr="005C5029" w:rsidRDefault="001834C9" w:rsidP="005C5029">
      <w:pPr>
        <w:rPr>
          <w:rFonts w:cs="Times New Roman"/>
          <w:sz w:val="28"/>
          <w:szCs w:val="28"/>
        </w:rPr>
        <w:sectPr w:rsidR="001834C9" w:rsidRPr="005C5029" w:rsidSect="005C5029">
          <w:footerReference w:type="default" r:id="rId9"/>
          <w:pgSz w:w="16838" w:h="11906" w:orient="landscape"/>
          <w:pgMar w:top="1800" w:right="1440" w:bottom="1800" w:left="1440" w:header="851" w:footer="992" w:gutter="0"/>
          <w:cols w:space="425"/>
          <w:docGrid w:linePitch="312"/>
        </w:sectPr>
      </w:pPr>
    </w:p>
    <w:p w:rsidR="001834C9" w:rsidRPr="005C5029" w:rsidRDefault="001834C9" w:rsidP="003919D0">
      <w:pPr>
        <w:jc w:val="center"/>
        <w:rPr>
          <w:rFonts w:cs="Times New Roman"/>
          <w:b/>
          <w:bCs/>
          <w:sz w:val="28"/>
          <w:szCs w:val="28"/>
        </w:rPr>
      </w:pPr>
      <w:r>
        <w:rPr>
          <w:b/>
          <w:bCs/>
          <w:sz w:val="28"/>
          <w:szCs w:val="28"/>
        </w:rPr>
        <w:lastRenderedPageBreak/>
        <w:t>2.</w:t>
      </w:r>
      <w:r w:rsidRPr="005C5029">
        <w:rPr>
          <w:rFonts w:cs="宋体" w:hint="eastAsia"/>
          <w:b/>
          <w:bCs/>
          <w:sz w:val="28"/>
          <w:szCs w:val="28"/>
        </w:rPr>
        <w:t>固定式压力容器现场检查</w:t>
      </w:r>
    </w:p>
    <w:tbl>
      <w:tblPr>
        <w:tblW w:w="13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134"/>
        <w:gridCol w:w="4820"/>
        <w:gridCol w:w="3402"/>
        <w:gridCol w:w="708"/>
        <w:gridCol w:w="709"/>
        <w:gridCol w:w="727"/>
        <w:gridCol w:w="1744"/>
      </w:tblGrid>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评价内容</w:t>
            </w:r>
          </w:p>
        </w:tc>
        <w:tc>
          <w:tcPr>
            <w:tcW w:w="4820"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评价要求</w:t>
            </w:r>
          </w:p>
        </w:tc>
        <w:tc>
          <w:tcPr>
            <w:tcW w:w="3402"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自查得分</w:t>
            </w:r>
          </w:p>
        </w:tc>
        <w:tc>
          <w:tcPr>
            <w:tcW w:w="727"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扣分原因</w:t>
            </w: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4"/>
                <w:szCs w:val="24"/>
              </w:rPr>
            </w:pPr>
            <w:r w:rsidRPr="003E1D0E">
              <w:rPr>
                <w:rFonts w:ascii="宋体" w:hAnsi="宋体" w:cs="宋体"/>
                <w:kern w:val="0"/>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安全附件</w:t>
            </w:r>
          </w:p>
        </w:tc>
        <w:tc>
          <w:tcPr>
            <w:tcW w:w="4820"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numPr>
                <w:ilvl w:val="0"/>
                <w:numId w:val="14"/>
              </w:numPr>
              <w:tabs>
                <w:tab w:val="clear" w:pos="420"/>
                <w:tab w:val="num" w:pos="350"/>
              </w:tabs>
              <w:ind w:left="0" w:firstLine="0"/>
              <w:jc w:val="left"/>
              <w:rPr>
                <w:rFonts w:ascii="宋体" w:cs="Times New Roman"/>
                <w:kern w:val="0"/>
                <w:sz w:val="20"/>
                <w:szCs w:val="20"/>
              </w:rPr>
            </w:pPr>
            <w:r w:rsidRPr="003E1D0E">
              <w:rPr>
                <w:rFonts w:ascii="宋体" w:hAnsi="宋体" w:cs="宋体" w:hint="eastAsia"/>
                <w:kern w:val="0"/>
                <w:sz w:val="20"/>
                <w:szCs w:val="20"/>
              </w:rPr>
              <w:t>检查压力容器安全附件校验证书或报告，应按期送检，并在有效期内使用；</w:t>
            </w:r>
          </w:p>
          <w:p w:rsidR="001834C9" w:rsidRPr="003E1D0E" w:rsidRDefault="001834C9" w:rsidP="003E1D0E">
            <w:pPr>
              <w:widowControl/>
              <w:numPr>
                <w:ilvl w:val="0"/>
                <w:numId w:val="14"/>
              </w:numPr>
              <w:tabs>
                <w:tab w:val="clear" w:pos="420"/>
                <w:tab w:val="num" w:pos="350"/>
              </w:tabs>
              <w:ind w:left="0" w:firstLine="0"/>
              <w:jc w:val="left"/>
              <w:rPr>
                <w:rFonts w:ascii="宋体" w:cs="Times New Roman"/>
                <w:kern w:val="0"/>
                <w:sz w:val="20"/>
                <w:szCs w:val="20"/>
              </w:rPr>
            </w:pPr>
            <w:r w:rsidRPr="003E1D0E">
              <w:rPr>
                <w:rFonts w:ascii="宋体" w:hAnsi="宋体" w:cs="宋体" w:hint="eastAsia"/>
                <w:kern w:val="0"/>
                <w:sz w:val="20"/>
                <w:szCs w:val="20"/>
              </w:rPr>
              <w:t>安全阀：铅封、校验标签完好，在校验有效期内使用，无泄漏；</w:t>
            </w:r>
          </w:p>
          <w:p w:rsidR="001834C9" w:rsidRPr="003E1D0E" w:rsidRDefault="001834C9" w:rsidP="003E1D0E">
            <w:pPr>
              <w:widowControl/>
              <w:numPr>
                <w:ilvl w:val="0"/>
                <w:numId w:val="14"/>
              </w:numPr>
              <w:tabs>
                <w:tab w:val="clear" w:pos="420"/>
                <w:tab w:val="num" w:pos="350"/>
              </w:tabs>
              <w:ind w:left="0" w:firstLine="0"/>
              <w:jc w:val="left"/>
              <w:rPr>
                <w:rFonts w:ascii="宋体" w:cs="Times New Roman"/>
                <w:kern w:val="0"/>
                <w:sz w:val="20"/>
                <w:szCs w:val="20"/>
              </w:rPr>
            </w:pPr>
            <w:r w:rsidRPr="003E1D0E">
              <w:rPr>
                <w:rFonts w:ascii="宋体" w:hAnsi="宋体" w:cs="宋体" w:hint="eastAsia"/>
                <w:kern w:val="0"/>
                <w:sz w:val="20"/>
                <w:szCs w:val="20"/>
              </w:rPr>
              <w:t>液位计：玻璃板管完好，无泄漏，无假液位，指示清晰；</w:t>
            </w:r>
          </w:p>
          <w:p w:rsidR="001834C9" w:rsidRPr="003E1D0E" w:rsidRDefault="001834C9" w:rsidP="003E1D0E">
            <w:pPr>
              <w:widowControl/>
              <w:numPr>
                <w:ilvl w:val="0"/>
                <w:numId w:val="14"/>
              </w:numPr>
              <w:tabs>
                <w:tab w:val="clear" w:pos="420"/>
                <w:tab w:val="num" w:pos="350"/>
              </w:tabs>
              <w:ind w:left="0" w:firstLine="0"/>
              <w:jc w:val="left"/>
              <w:rPr>
                <w:rFonts w:ascii="宋体" w:cs="Times New Roman"/>
                <w:kern w:val="0"/>
                <w:sz w:val="20"/>
                <w:szCs w:val="20"/>
              </w:rPr>
            </w:pPr>
            <w:r w:rsidRPr="003E1D0E">
              <w:rPr>
                <w:rFonts w:ascii="宋体" w:hAnsi="宋体" w:cs="宋体" w:hint="eastAsia"/>
                <w:kern w:val="0"/>
                <w:sz w:val="20"/>
                <w:szCs w:val="20"/>
              </w:rPr>
              <w:t>压力表：外观、校验标签完好，在检定有效期内使用，表盘清晰，指针功能正常，表盘上有超压警示红线；</w:t>
            </w:r>
          </w:p>
          <w:p w:rsidR="001834C9" w:rsidRPr="003E1D0E" w:rsidRDefault="001834C9" w:rsidP="003E1D0E">
            <w:pPr>
              <w:widowControl/>
              <w:numPr>
                <w:ilvl w:val="0"/>
                <w:numId w:val="14"/>
              </w:numPr>
              <w:tabs>
                <w:tab w:val="clear" w:pos="420"/>
                <w:tab w:val="num" w:pos="350"/>
              </w:tabs>
              <w:ind w:left="0" w:firstLine="0"/>
              <w:jc w:val="left"/>
              <w:rPr>
                <w:rFonts w:ascii="宋体" w:cs="Times New Roman"/>
                <w:kern w:val="0"/>
                <w:sz w:val="20"/>
                <w:szCs w:val="20"/>
              </w:rPr>
            </w:pPr>
            <w:r w:rsidRPr="003E1D0E">
              <w:rPr>
                <w:rFonts w:ascii="宋体" w:hAnsi="宋体" w:cs="宋体" w:hint="eastAsia"/>
                <w:kern w:val="0"/>
                <w:sz w:val="20"/>
                <w:szCs w:val="20"/>
              </w:rPr>
              <w:t>爆破片装置：完好无泄漏，在有效期内使用；</w:t>
            </w:r>
          </w:p>
          <w:p w:rsidR="001834C9" w:rsidRPr="003E1D0E" w:rsidRDefault="001834C9" w:rsidP="003E1D0E">
            <w:pPr>
              <w:widowControl/>
              <w:numPr>
                <w:ilvl w:val="0"/>
                <w:numId w:val="14"/>
              </w:numPr>
              <w:tabs>
                <w:tab w:val="clear" w:pos="420"/>
                <w:tab w:val="num" w:pos="350"/>
              </w:tabs>
              <w:ind w:left="0" w:firstLine="0"/>
              <w:jc w:val="left"/>
              <w:rPr>
                <w:rFonts w:ascii="宋体" w:cs="Times New Roman"/>
                <w:kern w:val="0"/>
                <w:sz w:val="20"/>
                <w:szCs w:val="20"/>
              </w:rPr>
            </w:pPr>
            <w:r w:rsidRPr="003E1D0E">
              <w:rPr>
                <w:rFonts w:ascii="宋体" w:hAnsi="宋体" w:cs="宋体" w:hint="eastAsia"/>
                <w:kern w:val="0"/>
                <w:sz w:val="20"/>
                <w:szCs w:val="20"/>
              </w:rPr>
              <w:t>测温仪表：在规定的检定、检修期限内使用，仪表及防护装置无破损；</w:t>
            </w:r>
          </w:p>
          <w:p w:rsidR="001834C9" w:rsidRPr="003E1D0E" w:rsidRDefault="001834C9" w:rsidP="003E1D0E">
            <w:pPr>
              <w:widowControl/>
              <w:numPr>
                <w:ilvl w:val="0"/>
                <w:numId w:val="14"/>
              </w:numPr>
              <w:tabs>
                <w:tab w:val="clear" w:pos="420"/>
                <w:tab w:val="num" w:pos="350"/>
              </w:tabs>
              <w:ind w:left="0" w:firstLine="0"/>
              <w:jc w:val="left"/>
              <w:rPr>
                <w:rFonts w:ascii="宋体" w:cs="Times New Roman"/>
                <w:kern w:val="0"/>
                <w:sz w:val="20"/>
                <w:szCs w:val="20"/>
              </w:rPr>
            </w:pPr>
            <w:r w:rsidRPr="003E1D0E">
              <w:rPr>
                <w:rFonts w:ascii="宋体" w:hAnsi="宋体" w:cs="宋体" w:hint="eastAsia"/>
                <w:kern w:val="0"/>
                <w:sz w:val="20"/>
                <w:szCs w:val="20"/>
              </w:rPr>
              <w:t>紧急切断阀：灵敏、可靠、能远程控制；</w:t>
            </w:r>
          </w:p>
          <w:p w:rsidR="001834C9" w:rsidRPr="003E1D0E" w:rsidRDefault="001834C9" w:rsidP="003E1D0E">
            <w:pPr>
              <w:widowControl/>
              <w:numPr>
                <w:ilvl w:val="0"/>
                <w:numId w:val="14"/>
              </w:numPr>
              <w:tabs>
                <w:tab w:val="clear" w:pos="420"/>
                <w:tab w:val="num" w:pos="350"/>
              </w:tabs>
              <w:ind w:left="0" w:firstLine="0"/>
              <w:jc w:val="left"/>
              <w:rPr>
                <w:rFonts w:ascii="宋体" w:cs="Times New Roman"/>
                <w:kern w:val="0"/>
                <w:sz w:val="20"/>
                <w:szCs w:val="20"/>
              </w:rPr>
            </w:pPr>
            <w:r w:rsidRPr="003E1D0E">
              <w:rPr>
                <w:rFonts w:ascii="宋体" w:hAnsi="宋体" w:cs="宋体" w:hint="eastAsia"/>
                <w:kern w:val="0"/>
                <w:sz w:val="20"/>
                <w:szCs w:val="20"/>
              </w:rPr>
              <w:t>快开门</w:t>
            </w:r>
            <w:proofErr w:type="gramStart"/>
            <w:r w:rsidRPr="003E1D0E">
              <w:rPr>
                <w:rFonts w:ascii="宋体" w:hAnsi="宋体" w:cs="宋体" w:hint="eastAsia"/>
                <w:kern w:val="0"/>
                <w:sz w:val="20"/>
                <w:szCs w:val="20"/>
              </w:rPr>
              <w:t>联锁</w:t>
            </w:r>
            <w:proofErr w:type="gramEnd"/>
            <w:r w:rsidRPr="003E1D0E">
              <w:rPr>
                <w:rFonts w:ascii="宋体" w:hAnsi="宋体" w:cs="宋体" w:hint="eastAsia"/>
                <w:kern w:val="0"/>
                <w:sz w:val="20"/>
                <w:szCs w:val="20"/>
              </w:rPr>
              <w:t>保护装置：</w:t>
            </w:r>
          </w:p>
          <w:p w:rsidR="001834C9" w:rsidRPr="003E1D0E" w:rsidRDefault="001834C9" w:rsidP="003E1D0E">
            <w:pPr>
              <w:widowControl/>
              <w:jc w:val="left"/>
              <w:rPr>
                <w:rFonts w:ascii="宋体" w:cs="Times New Roman"/>
                <w:kern w:val="0"/>
                <w:sz w:val="20"/>
                <w:szCs w:val="20"/>
              </w:rPr>
            </w:pPr>
            <w:r w:rsidRPr="003E1D0E">
              <w:rPr>
                <w:rFonts w:ascii="宋体" w:hAnsi="宋体" w:cs="宋体"/>
                <w:kern w:val="0"/>
                <w:sz w:val="20"/>
                <w:szCs w:val="20"/>
              </w:rPr>
              <w:t>a</w:t>
            </w:r>
            <w:r w:rsidRPr="003E1D0E">
              <w:rPr>
                <w:rFonts w:ascii="宋体" w:hAnsi="宋体" w:cs="宋体" w:hint="eastAsia"/>
                <w:kern w:val="0"/>
                <w:sz w:val="20"/>
                <w:szCs w:val="20"/>
              </w:rPr>
              <w:t>）快开门达到预定关闭位置，方能升压运行；</w:t>
            </w:r>
          </w:p>
          <w:p w:rsidR="001834C9" w:rsidRPr="003E1D0E" w:rsidRDefault="001834C9" w:rsidP="003E1D0E">
            <w:pPr>
              <w:widowControl/>
              <w:jc w:val="left"/>
              <w:rPr>
                <w:rFonts w:ascii="宋体" w:cs="Times New Roman"/>
                <w:kern w:val="0"/>
                <w:sz w:val="20"/>
                <w:szCs w:val="20"/>
              </w:rPr>
            </w:pPr>
            <w:r w:rsidRPr="003E1D0E">
              <w:rPr>
                <w:rFonts w:ascii="宋体" w:hAnsi="宋体" w:cs="宋体"/>
                <w:kern w:val="0"/>
                <w:sz w:val="20"/>
                <w:szCs w:val="20"/>
              </w:rPr>
              <w:t>b</w:t>
            </w:r>
            <w:r w:rsidRPr="003E1D0E">
              <w:rPr>
                <w:rFonts w:ascii="宋体" w:hAnsi="宋体" w:cs="宋体" w:hint="eastAsia"/>
                <w:kern w:val="0"/>
                <w:sz w:val="20"/>
                <w:szCs w:val="20"/>
              </w:rPr>
              <w:t>）当压力容器的内部压力完全释放，方能打开快开门。</w:t>
            </w:r>
          </w:p>
        </w:tc>
        <w:tc>
          <w:tcPr>
            <w:tcW w:w="3402"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现场查看，试验，每一项不符合要求扣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4"/>
                <w:szCs w:val="24"/>
              </w:rPr>
            </w:pPr>
            <w:r w:rsidRPr="003E1D0E">
              <w:rPr>
                <w:rFonts w:ascii="宋体" w:hAnsi="宋体" w:cs="宋体"/>
                <w:kern w:val="0"/>
                <w:sz w:val="24"/>
                <w:szCs w:val="24"/>
              </w:rPr>
              <w:t>40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4"/>
                <w:szCs w:val="24"/>
              </w:rPr>
            </w:pPr>
            <w:r w:rsidRPr="003E1D0E">
              <w:rPr>
                <w:rFonts w:ascii="宋体" w:hAnsi="宋体" w:cs="宋体"/>
                <w:kern w:val="0"/>
                <w:sz w:val="24"/>
                <w:szCs w:val="24"/>
              </w:rPr>
              <w:t>2</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压力容器本体</w:t>
            </w:r>
          </w:p>
        </w:tc>
        <w:tc>
          <w:tcPr>
            <w:tcW w:w="4820"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numPr>
                <w:ilvl w:val="0"/>
                <w:numId w:val="15"/>
              </w:numPr>
              <w:tabs>
                <w:tab w:val="clear" w:pos="420"/>
                <w:tab w:val="left" w:pos="350"/>
              </w:tabs>
              <w:ind w:left="0" w:firstLine="0"/>
              <w:jc w:val="left"/>
              <w:rPr>
                <w:rFonts w:ascii="宋体" w:cs="Times New Roman"/>
                <w:kern w:val="0"/>
                <w:sz w:val="20"/>
                <w:szCs w:val="20"/>
              </w:rPr>
            </w:pPr>
            <w:r w:rsidRPr="003E1D0E">
              <w:rPr>
                <w:rFonts w:ascii="宋体" w:hAnsi="宋体" w:cs="宋体" w:hint="eastAsia"/>
                <w:kern w:val="0"/>
                <w:sz w:val="20"/>
                <w:szCs w:val="20"/>
              </w:rPr>
              <w:t>检查压力容器的运行检查纪录，应定期实施全面检验和年度检验；</w:t>
            </w:r>
          </w:p>
          <w:p w:rsidR="001834C9" w:rsidRPr="003E1D0E" w:rsidRDefault="001834C9" w:rsidP="003E1D0E">
            <w:pPr>
              <w:widowControl/>
              <w:numPr>
                <w:ilvl w:val="0"/>
                <w:numId w:val="15"/>
              </w:numPr>
              <w:tabs>
                <w:tab w:val="clear" w:pos="420"/>
                <w:tab w:val="left" w:pos="350"/>
              </w:tabs>
              <w:ind w:left="0" w:firstLine="0"/>
              <w:jc w:val="left"/>
              <w:rPr>
                <w:rFonts w:ascii="宋体" w:cs="Times New Roman"/>
                <w:kern w:val="0"/>
                <w:sz w:val="20"/>
                <w:szCs w:val="20"/>
              </w:rPr>
            </w:pPr>
            <w:r w:rsidRPr="003E1D0E">
              <w:rPr>
                <w:rFonts w:ascii="宋体" w:hAnsi="宋体" w:cs="宋体" w:hint="eastAsia"/>
                <w:kern w:val="0"/>
                <w:sz w:val="20"/>
                <w:szCs w:val="20"/>
              </w:rPr>
              <w:t>压力容器的铭牌、漆色、标志和标记应完好；</w:t>
            </w:r>
          </w:p>
          <w:p w:rsidR="001834C9" w:rsidRPr="003E1D0E" w:rsidRDefault="001834C9" w:rsidP="003E1D0E">
            <w:pPr>
              <w:widowControl/>
              <w:numPr>
                <w:ilvl w:val="0"/>
                <w:numId w:val="15"/>
              </w:numPr>
              <w:tabs>
                <w:tab w:val="clear" w:pos="420"/>
                <w:tab w:val="left" w:pos="350"/>
              </w:tabs>
              <w:ind w:left="0" w:firstLine="0"/>
              <w:jc w:val="left"/>
              <w:rPr>
                <w:rFonts w:ascii="宋体" w:cs="Times New Roman"/>
                <w:kern w:val="0"/>
                <w:sz w:val="20"/>
                <w:szCs w:val="20"/>
              </w:rPr>
            </w:pPr>
            <w:r w:rsidRPr="003E1D0E">
              <w:rPr>
                <w:rFonts w:ascii="宋体" w:hAnsi="宋体" w:cs="宋体" w:hint="eastAsia"/>
                <w:kern w:val="0"/>
                <w:sz w:val="20"/>
                <w:szCs w:val="20"/>
              </w:rPr>
              <w:t>压力容器的本体、接口（阀门、管路）部位、焊接接头等应无泄漏、异常；</w:t>
            </w:r>
          </w:p>
          <w:p w:rsidR="001834C9" w:rsidRPr="003E1D0E" w:rsidRDefault="001834C9" w:rsidP="003E1D0E">
            <w:pPr>
              <w:widowControl/>
              <w:numPr>
                <w:ilvl w:val="0"/>
                <w:numId w:val="15"/>
              </w:numPr>
              <w:tabs>
                <w:tab w:val="clear" w:pos="420"/>
                <w:tab w:val="left" w:pos="350"/>
              </w:tabs>
              <w:ind w:left="0" w:firstLine="0"/>
              <w:jc w:val="left"/>
              <w:rPr>
                <w:rFonts w:ascii="宋体" w:cs="Times New Roman"/>
                <w:kern w:val="0"/>
                <w:sz w:val="20"/>
                <w:szCs w:val="20"/>
              </w:rPr>
            </w:pPr>
            <w:r w:rsidRPr="003E1D0E">
              <w:rPr>
                <w:rFonts w:ascii="宋体" w:hAnsi="宋体" w:cs="宋体" w:hint="eastAsia"/>
                <w:kern w:val="0"/>
                <w:sz w:val="20"/>
                <w:szCs w:val="20"/>
              </w:rPr>
              <w:t>外表面有无严重腐蚀，应无异常结霜、结露；</w:t>
            </w:r>
          </w:p>
          <w:p w:rsidR="001834C9" w:rsidRPr="003E1D0E" w:rsidRDefault="001834C9" w:rsidP="003E1D0E">
            <w:pPr>
              <w:widowControl/>
              <w:numPr>
                <w:ilvl w:val="0"/>
                <w:numId w:val="15"/>
              </w:numPr>
              <w:tabs>
                <w:tab w:val="clear" w:pos="420"/>
                <w:tab w:val="left" w:pos="350"/>
              </w:tabs>
              <w:ind w:left="0" w:firstLine="0"/>
              <w:jc w:val="left"/>
              <w:rPr>
                <w:rFonts w:ascii="宋体" w:cs="Times New Roman"/>
                <w:kern w:val="0"/>
                <w:sz w:val="20"/>
                <w:szCs w:val="20"/>
              </w:rPr>
            </w:pPr>
            <w:r w:rsidRPr="003E1D0E">
              <w:rPr>
                <w:rFonts w:ascii="宋体" w:hAnsi="宋体" w:cs="宋体" w:hint="eastAsia"/>
                <w:kern w:val="0"/>
                <w:sz w:val="20"/>
                <w:szCs w:val="20"/>
              </w:rPr>
              <w:t>保温层应无破损、脱落、潮湿、跑冷；</w:t>
            </w:r>
          </w:p>
          <w:p w:rsidR="001834C9" w:rsidRPr="003E1D0E" w:rsidRDefault="001834C9" w:rsidP="003E1D0E">
            <w:pPr>
              <w:widowControl/>
              <w:numPr>
                <w:ilvl w:val="0"/>
                <w:numId w:val="15"/>
              </w:numPr>
              <w:tabs>
                <w:tab w:val="clear" w:pos="420"/>
                <w:tab w:val="left" w:pos="350"/>
              </w:tabs>
              <w:ind w:left="0" w:firstLine="0"/>
              <w:jc w:val="left"/>
              <w:rPr>
                <w:rFonts w:ascii="宋体" w:cs="Times New Roman"/>
                <w:kern w:val="0"/>
                <w:sz w:val="20"/>
                <w:szCs w:val="20"/>
              </w:rPr>
            </w:pPr>
            <w:r w:rsidRPr="003E1D0E">
              <w:rPr>
                <w:rFonts w:ascii="宋体" w:hAnsi="宋体" w:cs="宋体" w:hint="eastAsia"/>
                <w:kern w:val="0"/>
                <w:sz w:val="20"/>
                <w:szCs w:val="20"/>
              </w:rPr>
              <w:t>检漏孔、信号孔应无漏液、漏气；</w:t>
            </w:r>
          </w:p>
          <w:p w:rsidR="001834C9" w:rsidRPr="003E1D0E" w:rsidRDefault="001834C9" w:rsidP="003E1D0E">
            <w:pPr>
              <w:widowControl/>
              <w:numPr>
                <w:ilvl w:val="0"/>
                <w:numId w:val="15"/>
              </w:numPr>
              <w:tabs>
                <w:tab w:val="clear" w:pos="420"/>
                <w:tab w:val="left" w:pos="350"/>
              </w:tabs>
              <w:ind w:left="0" w:firstLine="0"/>
              <w:jc w:val="left"/>
              <w:rPr>
                <w:rFonts w:ascii="宋体" w:cs="Times New Roman"/>
                <w:kern w:val="0"/>
                <w:sz w:val="20"/>
                <w:szCs w:val="20"/>
              </w:rPr>
            </w:pPr>
            <w:r w:rsidRPr="003E1D0E">
              <w:rPr>
                <w:rFonts w:ascii="宋体" w:hAnsi="宋体" w:cs="宋体" w:hint="eastAsia"/>
                <w:kern w:val="0"/>
                <w:sz w:val="20"/>
                <w:szCs w:val="20"/>
              </w:rPr>
              <w:t>支承或者支座应无损坏、基础应无下沉、倾斜、开裂，紧固螺栓应齐全、完好；</w:t>
            </w:r>
          </w:p>
          <w:p w:rsidR="001834C9" w:rsidRPr="003E1D0E" w:rsidRDefault="001834C9" w:rsidP="003E1D0E">
            <w:pPr>
              <w:widowControl/>
              <w:numPr>
                <w:ilvl w:val="0"/>
                <w:numId w:val="15"/>
              </w:numPr>
              <w:tabs>
                <w:tab w:val="clear" w:pos="420"/>
                <w:tab w:val="left" w:pos="350"/>
              </w:tabs>
              <w:ind w:left="0" w:firstLine="0"/>
              <w:jc w:val="left"/>
              <w:rPr>
                <w:rFonts w:ascii="宋体" w:cs="Times New Roman"/>
                <w:kern w:val="0"/>
                <w:sz w:val="20"/>
                <w:szCs w:val="20"/>
              </w:rPr>
            </w:pPr>
            <w:r w:rsidRPr="003E1D0E">
              <w:rPr>
                <w:rFonts w:ascii="宋体" w:hAnsi="宋体" w:cs="宋体" w:hint="eastAsia"/>
                <w:kern w:val="0"/>
                <w:sz w:val="20"/>
                <w:szCs w:val="20"/>
              </w:rPr>
              <w:t>排放（疏水、排污）装置应完好；</w:t>
            </w:r>
          </w:p>
          <w:p w:rsidR="001834C9" w:rsidRPr="003E1D0E" w:rsidRDefault="001834C9" w:rsidP="003E1D0E">
            <w:pPr>
              <w:widowControl/>
              <w:numPr>
                <w:ilvl w:val="0"/>
                <w:numId w:val="15"/>
              </w:numPr>
              <w:tabs>
                <w:tab w:val="clear" w:pos="420"/>
                <w:tab w:val="left" w:pos="350"/>
              </w:tabs>
              <w:ind w:left="0" w:firstLine="0"/>
              <w:jc w:val="left"/>
              <w:rPr>
                <w:rFonts w:ascii="宋体" w:cs="Times New Roman"/>
                <w:kern w:val="0"/>
                <w:sz w:val="20"/>
                <w:szCs w:val="20"/>
              </w:rPr>
            </w:pPr>
            <w:r w:rsidRPr="003E1D0E">
              <w:rPr>
                <w:rFonts w:ascii="宋体" w:hAnsi="宋体" w:cs="宋体" w:hint="eastAsia"/>
                <w:kern w:val="0"/>
                <w:sz w:val="20"/>
                <w:szCs w:val="20"/>
              </w:rPr>
              <w:t>运行期间应无超压、超温、超量等现象；</w:t>
            </w:r>
          </w:p>
          <w:p w:rsidR="001834C9" w:rsidRPr="003E1D0E" w:rsidRDefault="001834C9" w:rsidP="003E1D0E">
            <w:pPr>
              <w:widowControl/>
              <w:numPr>
                <w:ilvl w:val="0"/>
                <w:numId w:val="15"/>
              </w:numPr>
              <w:tabs>
                <w:tab w:val="clear" w:pos="420"/>
                <w:tab w:val="left" w:pos="350"/>
              </w:tabs>
              <w:ind w:left="0" w:firstLine="0"/>
              <w:jc w:val="left"/>
              <w:rPr>
                <w:rFonts w:ascii="宋体" w:cs="Times New Roman"/>
                <w:kern w:val="0"/>
                <w:sz w:val="20"/>
                <w:szCs w:val="20"/>
              </w:rPr>
            </w:pPr>
            <w:r w:rsidRPr="003E1D0E">
              <w:rPr>
                <w:rFonts w:ascii="宋体" w:hAnsi="宋体" w:cs="宋体" w:hint="eastAsia"/>
                <w:kern w:val="0"/>
                <w:sz w:val="20"/>
                <w:szCs w:val="20"/>
              </w:rPr>
              <w:lastRenderedPageBreak/>
              <w:t>罐体有接地装置的，接地装置应符合要求；</w:t>
            </w:r>
          </w:p>
          <w:p w:rsidR="001834C9" w:rsidRPr="003E1D0E" w:rsidRDefault="001834C9" w:rsidP="003E1D0E">
            <w:pPr>
              <w:widowControl/>
              <w:numPr>
                <w:ilvl w:val="0"/>
                <w:numId w:val="15"/>
              </w:numPr>
              <w:tabs>
                <w:tab w:val="clear" w:pos="420"/>
                <w:tab w:val="left" w:pos="350"/>
              </w:tabs>
              <w:ind w:left="0" w:firstLine="0"/>
              <w:jc w:val="left"/>
              <w:rPr>
                <w:rFonts w:ascii="宋体" w:cs="Times New Roman"/>
                <w:kern w:val="0"/>
                <w:sz w:val="20"/>
                <w:szCs w:val="20"/>
              </w:rPr>
            </w:pPr>
            <w:r w:rsidRPr="003E1D0E">
              <w:rPr>
                <w:rFonts w:ascii="宋体" w:hAnsi="宋体" w:cs="宋体" w:hint="eastAsia"/>
                <w:kern w:val="0"/>
                <w:sz w:val="20"/>
                <w:szCs w:val="20"/>
              </w:rPr>
              <w:t>安全状况等级为</w:t>
            </w:r>
            <w:r w:rsidRPr="003E1D0E">
              <w:rPr>
                <w:rFonts w:ascii="宋体" w:hAnsi="宋体" w:cs="宋体"/>
                <w:kern w:val="0"/>
                <w:sz w:val="20"/>
                <w:szCs w:val="20"/>
              </w:rPr>
              <w:t>4</w:t>
            </w:r>
            <w:r w:rsidRPr="003E1D0E">
              <w:rPr>
                <w:rFonts w:ascii="宋体" w:hAnsi="宋体" w:cs="宋体" w:hint="eastAsia"/>
                <w:kern w:val="0"/>
                <w:sz w:val="20"/>
                <w:szCs w:val="20"/>
              </w:rPr>
              <w:t>级的压力容器应有监控措施和执行情况记录。</w:t>
            </w:r>
          </w:p>
        </w:tc>
        <w:tc>
          <w:tcPr>
            <w:tcW w:w="3402"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lastRenderedPageBreak/>
              <w:t>现场查看，核对资料，每一项不合格扣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4"/>
                <w:szCs w:val="24"/>
              </w:rPr>
            </w:pPr>
            <w:r w:rsidRPr="003E1D0E">
              <w:rPr>
                <w:rFonts w:ascii="宋体" w:hAnsi="宋体" w:cs="宋体"/>
                <w:kern w:val="0"/>
                <w:sz w:val="24"/>
                <w:szCs w:val="24"/>
              </w:rPr>
              <w:t>40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4"/>
                <w:szCs w:val="24"/>
              </w:rPr>
            </w:pPr>
            <w:r w:rsidRPr="003E1D0E">
              <w:rPr>
                <w:rFonts w:ascii="宋体" w:hAnsi="宋体" w:cs="宋体"/>
                <w:kern w:val="0"/>
                <w:sz w:val="24"/>
                <w:szCs w:val="24"/>
              </w:rPr>
              <w:t>3</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站房安装位置</w:t>
            </w:r>
          </w:p>
        </w:tc>
        <w:tc>
          <w:tcPr>
            <w:tcW w:w="4820"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盛装易燃、易爆、有毒介质的压力容器以及其它有特殊要求的压力容器要设置单独的站房，并有相关的安全防护措施；不能单独设置站房的，应按相关技术规范要求，与附近的建筑物、设施、道路等保持一定的间距。</w:t>
            </w:r>
          </w:p>
        </w:tc>
        <w:tc>
          <w:tcPr>
            <w:tcW w:w="3402"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现场检查、对照有关技术规范，资料审查、询问，每一项不合格扣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宋体"/>
                <w:kern w:val="0"/>
                <w:sz w:val="24"/>
                <w:szCs w:val="24"/>
              </w:rPr>
            </w:pPr>
            <w:r w:rsidRPr="003E1D0E">
              <w:rPr>
                <w:rFonts w:ascii="宋体" w:hAnsi="宋体" w:cs="宋体"/>
                <w:kern w:val="0"/>
                <w:sz w:val="24"/>
                <w:szCs w:val="24"/>
              </w:rPr>
              <w:t>2</w:t>
            </w:r>
            <w:r w:rsidRPr="003E1D0E">
              <w:rPr>
                <w:rFonts w:ascii="宋体" w:cs="宋体"/>
                <w:kern w:val="0"/>
                <w:sz w:val="24"/>
                <w:szCs w:val="24"/>
              </w:rPr>
              <w:t>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tcPr>
          <w:p w:rsidR="001834C9" w:rsidRPr="003E1D0E" w:rsidRDefault="001834C9" w:rsidP="005C5029">
            <w:pPr>
              <w:rPr>
                <w:rFonts w:ascii="Times New Roman" w:hAnsi="Times New Roman" w:cs="Times New Roman"/>
                <w:kern w:val="0"/>
                <w:sz w:val="20"/>
                <w:szCs w:val="20"/>
              </w:rPr>
            </w:pPr>
          </w:p>
        </w:tc>
        <w:tc>
          <w:tcPr>
            <w:tcW w:w="1134" w:type="dxa"/>
          </w:tcPr>
          <w:p w:rsidR="001834C9" w:rsidRPr="003E1D0E" w:rsidRDefault="001834C9" w:rsidP="005C5029">
            <w:pPr>
              <w:rPr>
                <w:rFonts w:ascii="Times New Roman" w:hAnsi="Times New Roman" w:cs="Times New Roman"/>
                <w:kern w:val="0"/>
                <w:sz w:val="20"/>
                <w:szCs w:val="20"/>
              </w:rPr>
            </w:pPr>
          </w:p>
        </w:tc>
        <w:tc>
          <w:tcPr>
            <w:tcW w:w="4820" w:type="dxa"/>
          </w:tcPr>
          <w:p w:rsidR="001834C9" w:rsidRPr="003E1D0E" w:rsidRDefault="001834C9" w:rsidP="005C5029">
            <w:pPr>
              <w:rPr>
                <w:rFonts w:ascii="Times New Roman" w:hAnsi="Times New Roman" w:cs="Times New Roman"/>
                <w:kern w:val="0"/>
                <w:sz w:val="20"/>
                <w:szCs w:val="20"/>
              </w:rPr>
            </w:pPr>
          </w:p>
        </w:tc>
        <w:tc>
          <w:tcPr>
            <w:tcW w:w="3402" w:type="dxa"/>
          </w:tcPr>
          <w:p w:rsidR="001834C9" w:rsidRPr="003E1D0E" w:rsidRDefault="001834C9" w:rsidP="003E1D0E">
            <w:pPr>
              <w:jc w:val="right"/>
              <w:rPr>
                <w:rFonts w:ascii="Times New Roman" w:hAnsi="Times New Roman" w:cs="Times New Roman"/>
                <w:b/>
                <w:bCs/>
                <w:kern w:val="0"/>
                <w:sz w:val="20"/>
                <w:szCs w:val="20"/>
              </w:rPr>
            </w:pPr>
            <w:r w:rsidRPr="003E1D0E">
              <w:rPr>
                <w:rFonts w:ascii="Times New Roman" w:hAnsi="Times New Roman" w:cs="宋体" w:hint="eastAsia"/>
                <w:b/>
                <w:bCs/>
                <w:kern w:val="0"/>
                <w:sz w:val="20"/>
                <w:szCs w:val="20"/>
              </w:rPr>
              <w:t>合计</w:t>
            </w:r>
          </w:p>
        </w:tc>
        <w:tc>
          <w:tcPr>
            <w:tcW w:w="708" w:type="dxa"/>
          </w:tcPr>
          <w:p w:rsidR="001834C9" w:rsidRPr="003E1D0E" w:rsidRDefault="001834C9" w:rsidP="003E1D0E">
            <w:pPr>
              <w:jc w:val="right"/>
              <w:rPr>
                <w:rFonts w:ascii="Times New Roman" w:hAnsi="Times New Roman" w:cs="Times New Roman"/>
                <w:b/>
                <w:bCs/>
                <w:kern w:val="0"/>
                <w:sz w:val="20"/>
                <w:szCs w:val="20"/>
              </w:rPr>
            </w:pPr>
            <w:r w:rsidRPr="003E1D0E">
              <w:rPr>
                <w:rFonts w:ascii="Times New Roman" w:hAnsi="Times New Roman" w:cs="Times New Roman"/>
                <w:b/>
                <w:bCs/>
                <w:kern w:val="0"/>
                <w:sz w:val="20"/>
                <w:szCs w:val="20"/>
              </w:rPr>
              <w:t>100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bl>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sz w:val="28"/>
          <w:szCs w:val="28"/>
        </w:rPr>
        <w:sectPr w:rsidR="001834C9" w:rsidRPr="005C5029" w:rsidSect="005C5029">
          <w:pgSz w:w="16838" w:h="11906" w:orient="landscape"/>
          <w:pgMar w:top="1800" w:right="1440" w:bottom="1800" w:left="1440" w:header="851" w:footer="992" w:gutter="0"/>
          <w:cols w:space="425"/>
          <w:docGrid w:linePitch="312"/>
        </w:sectPr>
      </w:pPr>
    </w:p>
    <w:p w:rsidR="001834C9" w:rsidRPr="005C5029" w:rsidRDefault="001834C9" w:rsidP="003919D0">
      <w:pPr>
        <w:jc w:val="center"/>
        <w:rPr>
          <w:rFonts w:cs="Times New Roman"/>
          <w:b/>
          <w:bCs/>
          <w:sz w:val="28"/>
          <w:szCs w:val="28"/>
        </w:rPr>
      </w:pPr>
      <w:r>
        <w:rPr>
          <w:b/>
          <w:bCs/>
          <w:sz w:val="28"/>
          <w:szCs w:val="28"/>
        </w:rPr>
        <w:lastRenderedPageBreak/>
        <w:t>3.</w:t>
      </w:r>
      <w:r w:rsidRPr="005C5029">
        <w:rPr>
          <w:rFonts w:cs="宋体" w:hint="eastAsia"/>
          <w:b/>
          <w:bCs/>
          <w:sz w:val="28"/>
          <w:szCs w:val="28"/>
        </w:rPr>
        <w:t>罐车现场检查</w:t>
      </w:r>
    </w:p>
    <w:tbl>
      <w:tblPr>
        <w:tblW w:w="13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134"/>
        <w:gridCol w:w="4820"/>
        <w:gridCol w:w="3402"/>
        <w:gridCol w:w="708"/>
        <w:gridCol w:w="709"/>
        <w:gridCol w:w="727"/>
        <w:gridCol w:w="1744"/>
      </w:tblGrid>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评价内容</w:t>
            </w:r>
          </w:p>
        </w:tc>
        <w:tc>
          <w:tcPr>
            <w:tcW w:w="4820"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评价要求</w:t>
            </w:r>
          </w:p>
        </w:tc>
        <w:tc>
          <w:tcPr>
            <w:tcW w:w="3402"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自查得分</w:t>
            </w:r>
          </w:p>
        </w:tc>
        <w:tc>
          <w:tcPr>
            <w:tcW w:w="727"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扣分原因</w:t>
            </w: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随车文件</w:t>
            </w:r>
          </w:p>
        </w:tc>
        <w:tc>
          <w:tcPr>
            <w:tcW w:w="4820"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应包括：</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）《移动式压力容器使用登记证》及电子记录卡；</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）《特种设备作业人员证》和相关的从业资格证；</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3</w:t>
            </w:r>
            <w:r w:rsidRPr="003E1D0E">
              <w:rPr>
                <w:rFonts w:ascii="宋体" w:hAnsi="宋体" w:cs="宋体" w:hint="eastAsia"/>
                <w:kern w:val="0"/>
                <w:sz w:val="20"/>
                <w:szCs w:val="20"/>
              </w:rPr>
              <w:t>）液面计指示值与液体容积对照表；</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）移动式压力容器装卸记录；</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）事故应急救援预案。</w:t>
            </w:r>
          </w:p>
        </w:tc>
        <w:tc>
          <w:tcPr>
            <w:tcW w:w="3402"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现场查看，核对资料；</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每台罐车随</w:t>
            </w:r>
            <w:proofErr w:type="gramStart"/>
            <w:r w:rsidRPr="003E1D0E">
              <w:rPr>
                <w:rFonts w:ascii="宋体" w:hAnsi="宋体" w:cs="宋体" w:hint="eastAsia"/>
                <w:kern w:val="0"/>
                <w:sz w:val="20"/>
                <w:szCs w:val="20"/>
              </w:rPr>
              <w:t>车资料缺一项</w:t>
            </w:r>
            <w:proofErr w:type="gramEnd"/>
            <w:r w:rsidRPr="003E1D0E">
              <w:rPr>
                <w:rFonts w:ascii="宋体" w:hAnsi="宋体" w:cs="宋体" w:hint="eastAsia"/>
                <w:kern w:val="0"/>
                <w:sz w:val="20"/>
                <w:szCs w:val="20"/>
              </w:rPr>
              <w:t>扣</w:t>
            </w:r>
            <w:r w:rsidRPr="003E1D0E">
              <w:rPr>
                <w:rFonts w:ascii="宋体" w:hAnsi="宋体" w:cs="宋体"/>
                <w:kern w:val="0"/>
                <w:sz w:val="20"/>
                <w:szCs w:val="20"/>
              </w:rPr>
              <w:t>4</w:t>
            </w:r>
            <w:r w:rsidRPr="003E1D0E">
              <w:rPr>
                <w:rFonts w:ascii="宋体" w:hAnsi="宋体" w:cs="宋体" w:hint="eastAsia"/>
                <w:kern w:val="0"/>
                <w:sz w:val="20"/>
                <w:szCs w:val="20"/>
              </w:rPr>
              <w:t>分，其中缺少（</w:t>
            </w:r>
            <w:r w:rsidRPr="003E1D0E">
              <w:rPr>
                <w:rFonts w:ascii="宋体" w:hAnsi="宋体" w:cs="宋体"/>
                <w:kern w:val="0"/>
                <w:sz w:val="20"/>
                <w:szCs w:val="20"/>
              </w:rPr>
              <w:t>1</w:t>
            </w:r>
            <w:r w:rsidRPr="003E1D0E">
              <w:rPr>
                <w:rFonts w:ascii="宋体" w:hAnsi="宋体" w:cs="宋体" w:hint="eastAsia"/>
                <w:kern w:val="0"/>
                <w:sz w:val="20"/>
                <w:szCs w:val="20"/>
              </w:rPr>
              <w:t>）项的扣</w:t>
            </w:r>
            <w:r w:rsidRPr="003E1D0E">
              <w:rPr>
                <w:rFonts w:ascii="宋体" w:hAnsi="宋体" w:cs="宋体"/>
                <w:kern w:val="0"/>
                <w:sz w:val="20"/>
                <w:szCs w:val="20"/>
              </w:rPr>
              <w:t>20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20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2</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罐车罐体</w:t>
            </w:r>
          </w:p>
        </w:tc>
        <w:tc>
          <w:tcPr>
            <w:tcW w:w="4820"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）罐体涂层及漆色应完好，有无脱落等；</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）罐体保温层、真空绝热层的保温性能应无可见的失效现象；</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3</w:t>
            </w:r>
            <w:r w:rsidRPr="003E1D0E">
              <w:rPr>
                <w:rFonts w:ascii="宋体" w:hAnsi="宋体" w:cs="宋体" w:hint="eastAsia"/>
                <w:kern w:val="0"/>
                <w:sz w:val="20"/>
                <w:szCs w:val="20"/>
              </w:rPr>
              <w:t>）罐体外部的标志、标识应清晰，介质标识应与核准内容一致；</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）导静电接地装置应接地良好，严禁使用铁链、铁线等金属替代上述接地装置；</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）安全附件的性能应完好并在有效期内；</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6</w:t>
            </w:r>
            <w:r w:rsidRPr="003E1D0E">
              <w:rPr>
                <w:rFonts w:ascii="宋体" w:hAnsi="宋体" w:cs="宋体" w:hint="eastAsia"/>
                <w:kern w:val="0"/>
                <w:sz w:val="20"/>
                <w:szCs w:val="20"/>
              </w:rPr>
              <w:t>）承压附件</w:t>
            </w:r>
            <w:r w:rsidRPr="003E1D0E">
              <w:rPr>
                <w:rFonts w:ascii="宋体" w:hAnsi="宋体" w:cs="宋体"/>
                <w:kern w:val="0"/>
                <w:sz w:val="20"/>
                <w:szCs w:val="20"/>
              </w:rPr>
              <w:t>(</w:t>
            </w:r>
            <w:r w:rsidRPr="003E1D0E">
              <w:rPr>
                <w:rFonts w:ascii="宋体" w:hAnsi="宋体" w:cs="宋体" w:hint="eastAsia"/>
                <w:kern w:val="0"/>
                <w:sz w:val="20"/>
                <w:szCs w:val="20"/>
              </w:rPr>
              <w:t>阀门、装卸软管等</w:t>
            </w:r>
            <w:r w:rsidRPr="003E1D0E">
              <w:rPr>
                <w:rFonts w:ascii="宋体" w:hAnsi="宋体" w:cs="宋体"/>
                <w:kern w:val="0"/>
                <w:sz w:val="20"/>
                <w:szCs w:val="20"/>
              </w:rPr>
              <w:t>)</w:t>
            </w:r>
            <w:r w:rsidRPr="003E1D0E">
              <w:rPr>
                <w:rFonts w:ascii="宋体" w:hAnsi="宋体" w:cs="宋体" w:hint="eastAsia"/>
                <w:kern w:val="0"/>
                <w:sz w:val="20"/>
                <w:szCs w:val="20"/>
              </w:rPr>
              <w:t>的性能应完好；</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7</w:t>
            </w:r>
            <w:r w:rsidRPr="003E1D0E">
              <w:rPr>
                <w:rFonts w:ascii="宋体" w:hAnsi="宋体" w:cs="宋体" w:hint="eastAsia"/>
                <w:kern w:val="0"/>
                <w:sz w:val="20"/>
                <w:szCs w:val="20"/>
              </w:rPr>
              <w:t>）紧固件的连接应牢固可靠、无松动现象；</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8</w:t>
            </w:r>
            <w:r w:rsidRPr="003E1D0E">
              <w:rPr>
                <w:rFonts w:ascii="宋体" w:hAnsi="宋体" w:cs="宋体" w:hint="eastAsia"/>
                <w:kern w:val="0"/>
                <w:sz w:val="20"/>
                <w:szCs w:val="20"/>
              </w:rPr>
              <w:t>）罐体内压力、温度应无异常及明显的波动；</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9</w:t>
            </w:r>
            <w:r w:rsidRPr="003E1D0E">
              <w:rPr>
                <w:rFonts w:ascii="宋体" w:hAnsi="宋体" w:cs="宋体" w:hint="eastAsia"/>
                <w:kern w:val="0"/>
                <w:sz w:val="20"/>
                <w:szCs w:val="20"/>
              </w:rPr>
              <w:t>）罐体各密封面应无泄漏；</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）随车配备的应急处理器材、防护用品及专用工具、备品备件应齐全，完好有效；</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11</w:t>
            </w:r>
            <w:r w:rsidRPr="003E1D0E">
              <w:rPr>
                <w:rFonts w:ascii="宋体" w:hAnsi="宋体" w:cs="宋体" w:hint="eastAsia"/>
                <w:kern w:val="0"/>
                <w:sz w:val="20"/>
                <w:szCs w:val="20"/>
              </w:rPr>
              <w:t>）罐体与走行机构的连接紧固装置应完好、牢固。</w:t>
            </w:r>
          </w:p>
        </w:tc>
        <w:tc>
          <w:tcPr>
            <w:tcW w:w="3402"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1.</w:t>
            </w:r>
            <w:r w:rsidRPr="003E1D0E">
              <w:rPr>
                <w:rFonts w:ascii="宋体" w:hAnsi="宋体" w:cs="宋体" w:hint="eastAsia"/>
                <w:kern w:val="0"/>
                <w:sz w:val="20"/>
                <w:szCs w:val="20"/>
              </w:rPr>
              <w:t>现场核查。</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2.</w:t>
            </w:r>
            <w:r w:rsidRPr="003E1D0E">
              <w:rPr>
                <w:rFonts w:ascii="宋体" w:hAnsi="宋体" w:cs="宋体" w:hint="eastAsia"/>
                <w:kern w:val="0"/>
                <w:sz w:val="20"/>
                <w:szCs w:val="20"/>
              </w:rPr>
              <w:t>查阅校验报告，核对校验标记；</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3.</w:t>
            </w:r>
            <w:r w:rsidRPr="003E1D0E">
              <w:rPr>
                <w:rFonts w:ascii="宋体" w:hAnsi="宋体" w:cs="宋体" w:hint="eastAsia"/>
                <w:kern w:val="0"/>
                <w:sz w:val="20"/>
                <w:szCs w:val="20"/>
              </w:rPr>
              <w:t>必要时（</w:t>
            </w:r>
            <w:r w:rsidRPr="003E1D0E">
              <w:rPr>
                <w:rFonts w:ascii="宋体" w:hAnsi="宋体" w:cs="宋体"/>
                <w:kern w:val="0"/>
                <w:sz w:val="20"/>
                <w:szCs w:val="20"/>
              </w:rPr>
              <w:t>11</w:t>
            </w:r>
            <w:r w:rsidRPr="003E1D0E">
              <w:rPr>
                <w:rFonts w:ascii="宋体" w:hAnsi="宋体" w:cs="宋体" w:hint="eastAsia"/>
                <w:kern w:val="0"/>
                <w:sz w:val="20"/>
                <w:szCs w:val="20"/>
              </w:rPr>
              <w:t>）项可现场做试验。</w:t>
            </w:r>
          </w:p>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每发现一项不符合扣</w:t>
            </w:r>
            <w:r w:rsidRPr="003E1D0E">
              <w:rPr>
                <w:rFonts w:ascii="宋体" w:hAnsi="宋体" w:cs="宋体"/>
                <w:kern w:val="0"/>
                <w:sz w:val="20"/>
                <w:szCs w:val="20"/>
              </w:rPr>
              <w:t>8</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80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tcPr>
          <w:p w:rsidR="001834C9" w:rsidRPr="003E1D0E" w:rsidRDefault="001834C9" w:rsidP="005C5029">
            <w:pPr>
              <w:rPr>
                <w:rFonts w:ascii="Times New Roman" w:hAnsi="Times New Roman" w:cs="Times New Roman"/>
                <w:kern w:val="0"/>
                <w:sz w:val="20"/>
                <w:szCs w:val="20"/>
              </w:rPr>
            </w:pPr>
          </w:p>
        </w:tc>
        <w:tc>
          <w:tcPr>
            <w:tcW w:w="1134" w:type="dxa"/>
          </w:tcPr>
          <w:p w:rsidR="001834C9" w:rsidRPr="003E1D0E" w:rsidRDefault="001834C9" w:rsidP="005C5029">
            <w:pPr>
              <w:rPr>
                <w:rFonts w:ascii="Times New Roman" w:hAnsi="Times New Roman" w:cs="Times New Roman"/>
                <w:kern w:val="0"/>
                <w:sz w:val="20"/>
                <w:szCs w:val="20"/>
              </w:rPr>
            </w:pPr>
          </w:p>
        </w:tc>
        <w:tc>
          <w:tcPr>
            <w:tcW w:w="4820" w:type="dxa"/>
          </w:tcPr>
          <w:p w:rsidR="001834C9" w:rsidRPr="003E1D0E" w:rsidRDefault="001834C9" w:rsidP="005C5029">
            <w:pPr>
              <w:rPr>
                <w:rFonts w:ascii="Times New Roman" w:hAnsi="Times New Roman" w:cs="Times New Roman"/>
                <w:kern w:val="0"/>
                <w:sz w:val="20"/>
                <w:szCs w:val="20"/>
              </w:rPr>
            </w:pPr>
          </w:p>
        </w:tc>
        <w:tc>
          <w:tcPr>
            <w:tcW w:w="3402" w:type="dxa"/>
          </w:tcPr>
          <w:p w:rsidR="001834C9" w:rsidRPr="003E1D0E" w:rsidRDefault="001834C9" w:rsidP="003E1D0E">
            <w:pPr>
              <w:jc w:val="right"/>
              <w:rPr>
                <w:rFonts w:ascii="Times New Roman" w:hAnsi="Times New Roman" w:cs="Times New Roman"/>
                <w:b/>
                <w:bCs/>
                <w:kern w:val="0"/>
                <w:sz w:val="20"/>
                <w:szCs w:val="20"/>
              </w:rPr>
            </w:pPr>
            <w:r w:rsidRPr="003E1D0E">
              <w:rPr>
                <w:rFonts w:ascii="Times New Roman" w:hAnsi="Times New Roman" w:cs="宋体" w:hint="eastAsia"/>
                <w:b/>
                <w:bCs/>
                <w:kern w:val="0"/>
                <w:sz w:val="20"/>
                <w:szCs w:val="20"/>
              </w:rPr>
              <w:t>合计</w:t>
            </w:r>
          </w:p>
        </w:tc>
        <w:tc>
          <w:tcPr>
            <w:tcW w:w="708" w:type="dxa"/>
          </w:tcPr>
          <w:p w:rsidR="001834C9" w:rsidRPr="003E1D0E" w:rsidRDefault="001834C9" w:rsidP="003E1D0E">
            <w:pPr>
              <w:jc w:val="right"/>
              <w:rPr>
                <w:rFonts w:ascii="Times New Roman" w:hAnsi="Times New Roman" w:cs="Times New Roman"/>
                <w:b/>
                <w:bCs/>
                <w:kern w:val="0"/>
                <w:sz w:val="20"/>
                <w:szCs w:val="20"/>
              </w:rPr>
            </w:pPr>
            <w:r w:rsidRPr="003E1D0E">
              <w:rPr>
                <w:rFonts w:ascii="Times New Roman" w:hAnsi="Times New Roman" w:cs="Times New Roman"/>
                <w:b/>
                <w:bCs/>
                <w:kern w:val="0"/>
                <w:sz w:val="20"/>
                <w:szCs w:val="20"/>
              </w:rPr>
              <w:t>100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bl>
    <w:p w:rsidR="001834C9" w:rsidRPr="005C5029" w:rsidRDefault="001834C9" w:rsidP="005C5029">
      <w:pPr>
        <w:rPr>
          <w:rFonts w:cs="Times New Roman"/>
          <w:sz w:val="28"/>
          <w:szCs w:val="28"/>
        </w:rPr>
        <w:sectPr w:rsidR="001834C9" w:rsidRPr="005C5029" w:rsidSect="005C5029">
          <w:pgSz w:w="16838" w:h="11906" w:orient="landscape"/>
          <w:pgMar w:top="1800" w:right="1440" w:bottom="1800" w:left="1440" w:header="851" w:footer="992" w:gutter="0"/>
          <w:cols w:space="425"/>
          <w:docGrid w:linePitch="312"/>
        </w:sectPr>
      </w:pPr>
    </w:p>
    <w:p w:rsidR="001834C9" w:rsidRPr="005C5029" w:rsidRDefault="00E13A8A" w:rsidP="003919D0">
      <w:pPr>
        <w:jc w:val="center"/>
        <w:rPr>
          <w:rFonts w:cs="Times New Roman"/>
          <w:b/>
          <w:bCs/>
          <w:sz w:val="28"/>
          <w:szCs w:val="28"/>
        </w:rPr>
      </w:pPr>
      <w:r>
        <w:rPr>
          <w:b/>
          <w:bCs/>
          <w:sz w:val="28"/>
          <w:szCs w:val="28"/>
        </w:rPr>
        <w:lastRenderedPageBreak/>
        <w:t>4</w:t>
      </w:r>
      <w:r w:rsidR="001834C9">
        <w:rPr>
          <w:b/>
          <w:bCs/>
          <w:sz w:val="28"/>
          <w:szCs w:val="28"/>
        </w:rPr>
        <w:t>.</w:t>
      </w:r>
      <w:r w:rsidR="001834C9" w:rsidRPr="005C5029">
        <w:rPr>
          <w:rFonts w:cs="宋体" w:hint="eastAsia"/>
          <w:b/>
          <w:bCs/>
          <w:sz w:val="28"/>
          <w:szCs w:val="28"/>
        </w:rPr>
        <w:t>工业管道现场检查</w:t>
      </w:r>
    </w:p>
    <w:tbl>
      <w:tblPr>
        <w:tblW w:w="13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134"/>
        <w:gridCol w:w="5039"/>
        <w:gridCol w:w="3183"/>
        <w:gridCol w:w="708"/>
        <w:gridCol w:w="709"/>
        <w:gridCol w:w="727"/>
        <w:gridCol w:w="1744"/>
      </w:tblGrid>
      <w:tr w:rsidR="001834C9" w:rsidRPr="003E1D0E" w:rsidTr="00E13A8A">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评价内容</w:t>
            </w:r>
          </w:p>
        </w:tc>
        <w:tc>
          <w:tcPr>
            <w:tcW w:w="5039"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评价要求</w:t>
            </w:r>
          </w:p>
        </w:tc>
        <w:tc>
          <w:tcPr>
            <w:tcW w:w="3183"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自查得分</w:t>
            </w:r>
          </w:p>
        </w:tc>
        <w:tc>
          <w:tcPr>
            <w:tcW w:w="727"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扣分原因</w:t>
            </w:r>
          </w:p>
        </w:tc>
      </w:tr>
      <w:tr w:rsidR="001834C9" w:rsidRPr="003E1D0E" w:rsidTr="00E13A8A">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安全附件</w:t>
            </w:r>
          </w:p>
        </w:tc>
        <w:tc>
          <w:tcPr>
            <w:tcW w:w="5039"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）安全阀：铅封、校验标签完好，在校验有效期内使用，无泄漏、无锈蚀；</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）压力表：外观、铅封完好，在检定有效期内使用，表盘清晰，指针功能正常；</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3</w:t>
            </w:r>
            <w:r w:rsidRPr="003E1D0E">
              <w:rPr>
                <w:rFonts w:ascii="宋体" w:hAnsi="宋体" w:cs="宋体" w:hint="eastAsia"/>
                <w:kern w:val="0"/>
                <w:sz w:val="20"/>
                <w:szCs w:val="20"/>
              </w:rPr>
              <w:t>）爆破片装置：完好无泄漏，在有效期内使用。爆破片装置和管道间的截断</w:t>
            </w:r>
            <w:proofErr w:type="gramStart"/>
            <w:r w:rsidRPr="003E1D0E">
              <w:rPr>
                <w:rFonts w:ascii="宋体" w:hAnsi="宋体" w:cs="宋体" w:hint="eastAsia"/>
                <w:kern w:val="0"/>
                <w:sz w:val="20"/>
                <w:szCs w:val="20"/>
              </w:rPr>
              <w:t>阀处于</w:t>
            </w:r>
            <w:proofErr w:type="gramEnd"/>
            <w:r w:rsidRPr="003E1D0E">
              <w:rPr>
                <w:rFonts w:ascii="宋体" w:hAnsi="宋体" w:cs="宋体" w:hint="eastAsia"/>
                <w:kern w:val="0"/>
                <w:sz w:val="20"/>
                <w:szCs w:val="20"/>
              </w:rPr>
              <w:t>全开状态；</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）其它测量仪表：外观、铅封完好，在检定有效期内使用，量程与其检测的温度范围匹配。</w:t>
            </w:r>
          </w:p>
        </w:tc>
        <w:tc>
          <w:tcPr>
            <w:tcW w:w="3183"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left"/>
              <w:rPr>
                <w:rFonts w:ascii="宋体" w:cs="Times New Roman"/>
                <w:kern w:val="0"/>
                <w:sz w:val="20"/>
                <w:szCs w:val="20"/>
              </w:rPr>
            </w:pPr>
            <w:r w:rsidRPr="003E1D0E">
              <w:rPr>
                <w:rFonts w:ascii="宋体" w:hAnsi="宋体" w:cs="宋体" w:hint="eastAsia"/>
                <w:kern w:val="0"/>
                <w:sz w:val="20"/>
                <w:szCs w:val="20"/>
              </w:rPr>
              <w:t>实物核查、资料审查，每一项不合格扣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40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rsidTr="00E13A8A">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2</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管子管件及阀门</w:t>
            </w:r>
          </w:p>
        </w:tc>
        <w:tc>
          <w:tcPr>
            <w:tcW w:w="5039"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w:t>
            </w:r>
            <w:r w:rsidRPr="003E1D0E">
              <w:rPr>
                <w:rFonts w:ascii="宋体" w:hAnsi="宋体" w:cs="宋体" w:hint="eastAsia"/>
                <w:kern w:val="0"/>
                <w:sz w:val="20"/>
                <w:szCs w:val="20"/>
              </w:rPr>
              <w:t>）管道及其它组成件应无泄漏；</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2</w:t>
            </w:r>
            <w:r w:rsidRPr="003E1D0E">
              <w:rPr>
                <w:rFonts w:ascii="宋体" w:hAnsi="宋体" w:cs="宋体" w:hint="eastAsia"/>
                <w:kern w:val="0"/>
                <w:sz w:val="20"/>
                <w:szCs w:val="20"/>
              </w:rPr>
              <w:t>）管道</w:t>
            </w:r>
            <w:proofErr w:type="gramStart"/>
            <w:r w:rsidRPr="003E1D0E">
              <w:rPr>
                <w:rFonts w:ascii="宋体" w:hAnsi="宋体" w:cs="宋体" w:hint="eastAsia"/>
                <w:kern w:val="0"/>
                <w:sz w:val="20"/>
                <w:szCs w:val="20"/>
              </w:rPr>
              <w:t>绝热层无破损</w:t>
            </w:r>
            <w:proofErr w:type="gramEnd"/>
            <w:r w:rsidRPr="003E1D0E">
              <w:rPr>
                <w:rFonts w:ascii="宋体" w:hAnsi="宋体" w:cs="宋体" w:hint="eastAsia"/>
                <w:kern w:val="0"/>
                <w:sz w:val="20"/>
                <w:szCs w:val="20"/>
              </w:rPr>
              <w:t>、脱落、</w:t>
            </w:r>
            <w:proofErr w:type="gramStart"/>
            <w:r w:rsidRPr="003E1D0E">
              <w:rPr>
                <w:rFonts w:ascii="宋体" w:hAnsi="宋体" w:cs="宋体" w:hint="eastAsia"/>
                <w:kern w:val="0"/>
                <w:sz w:val="20"/>
                <w:szCs w:val="20"/>
              </w:rPr>
              <w:t>跑冷等</w:t>
            </w:r>
            <w:proofErr w:type="gramEnd"/>
            <w:r w:rsidRPr="003E1D0E">
              <w:rPr>
                <w:rFonts w:ascii="宋体" w:hAnsi="宋体" w:cs="宋体" w:hint="eastAsia"/>
                <w:kern w:val="0"/>
                <w:sz w:val="20"/>
                <w:szCs w:val="20"/>
              </w:rPr>
              <w:t>情况；防腐层完好；</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3</w:t>
            </w:r>
            <w:r w:rsidRPr="003E1D0E">
              <w:rPr>
                <w:rFonts w:ascii="宋体" w:hAnsi="宋体" w:cs="宋体" w:hint="eastAsia"/>
                <w:kern w:val="0"/>
                <w:sz w:val="20"/>
                <w:szCs w:val="20"/>
              </w:rPr>
              <w:t>）管道应无异常振动；</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4</w:t>
            </w:r>
            <w:r w:rsidRPr="003E1D0E">
              <w:rPr>
                <w:rFonts w:ascii="宋体" w:hAnsi="宋体" w:cs="宋体" w:hint="eastAsia"/>
                <w:kern w:val="0"/>
                <w:sz w:val="20"/>
                <w:szCs w:val="20"/>
              </w:rPr>
              <w:t>）管道与管道、管道与相邻设备之间有无相互碰撞及摩擦情况；</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5</w:t>
            </w:r>
            <w:r w:rsidRPr="003E1D0E">
              <w:rPr>
                <w:rFonts w:ascii="宋体" w:hAnsi="宋体" w:cs="宋体" w:hint="eastAsia"/>
                <w:kern w:val="0"/>
                <w:sz w:val="20"/>
                <w:szCs w:val="20"/>
              </w:rPr>
              <w:t>）管道应无挠曲、下沉以及异常变形等。</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6</w:t>
            </w:r>
            <w:r w:rsidRPr="003E1D0E">
              <w:rPr>
                <w:rFonts w:ascii="宋体" w:hAnsi="宋体" w:cs="宋体" w:hint="eastAsia"/>
                <w:kern w:val="0"/>
                <w:sz w:val="20"/>
                <w:szCs w:val="20"/>
              </w:rPr>
              <w:t>）支吊架应无脱落、严重变形、腐蚀或损坏；支架与管道接触处有无积水现象。</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7</w:t>
            </w:r>
            <w:r w:rsidRPr="003E1D0E">
              <w:rPr>
                <w:rFonts w:ascii="宋体" w:hAnsi="宋体" w:cs="宋体" w:hint="eastAsia"/>
                <w:kern w:val="0"/>
                <w:sz w:val="20"/>
                <w:szCs w:val="20"/>
              </w:rPr>
              <w:t>）阀门表面应无严重腐蚀现象；阀门连接螺栓应无松动；操作应当灵活。</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8</w:t>
            </w:r>
            <w:r w:rsidRPr="003E1D0E">
              <w:rPr>
                <w:rFonts w:ascii="宋体" w:hAnsi="宋体" w:cs="宋体" w:hint="eastAsia"/>
                <w:kern w:val="0"/>
                <w:sz w:val="20"/>
                <w:szCs w:val="20"/>
              </w:rPr>
              <w:t>）法兰安装应无偏口，紧固件应当齐全并符合要求，无松动和腐蚀现象；法兰面应无异常翘曲、变形。</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9</w:t>
            </w:r>
            <w:r w:rsidRPr="003E1D0E">
              <w:rPr>
                <w:rFonts w:ascii="宋体" w:hAnsi="宋体" w:cs="宋体" w:hint="eastAsia"/>
                <w:kern w:val="0"/>
                <w:sz w:val="20"/>
                <w:szCs w:val="20"/>
              </w:rPr>
              <w:t>）膨胀节：表面应无划痕、腐蚀穿孔、开裂、变形失稳等现象；</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10</w:t>
            </w:r>
            <w:r w:rsidRPr="003E1D0E">
              <w:rPr>
                <w:rFonts w:ascii="宋体" w:hAnsi="宋体" w:cs="宋体" w:hint="eastAsia"/>
                <w:kern w:val="0"/>
                <w:sz w:val="20"/>
                <w:szCs w:val="20"/>
              </w:rPr>
              <w:t>）阴极保护装置应当完好；</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11</w:t>
            </w:r>
            <w:r w:rsidRPr="003E1D0E">
              <w:rPr>
                <w:rFonts w:ascii="宋体" w:hAnsi="宋体" w:cs="宋体" w:hint="eastAsia"/>
                <w:kern w:val="0"/>
                <w:sz w:val="20"/>
                <w:szCs w:val="20"/>
              </w:rPr>
              <w:t>）对有防雷防静电要求的管道应检查装置是否安好；</w:t>
            </w:r>
          </w:p>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w:t>
            </w:r>
            <w:r w:rsidRPr="003E1D0E">
              <w:rPr>
                <w:rFonts w:ascii="宋体" w:hAnsi="宋体" w:cs="宋体"/>
                <w:kern w:val="0"/>
                <w:sz w:val="20"/>
                <w:szCs w:val="20"/>
              </w:rPr>
              <w:t>12</w:t>
            </w:r>
            <w:r w:rsidRPr="003E1D0E">
              <w:rPr>
                <w:rFonts w:ascii="宋体" w:hAnsi="宋体" w:cs="宋体" w:hint="eastAsia"/>
                <w:kern w:val="0"/>
                <w:sz w:val="20"/>
                <w:szCs w:val="20"/>
              </w:rPr>
              <w:t>）管道标识应当符合现行国家标准规定或行业通用标识。</w:t>
            </w:r>
          </w:p>
        </w:tc>
        <w:tc>
          <w:tcPr>
            <w:tcW w:w="3183"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实物核查，每一项不合格扣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60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rsidTr="00E13A8A">
        <w:tc>
          <w:tcPr>
            <w:tcW w:w="704" w:type="dxa"/>
          </w:tcPr>
          <w:p w:rsidR="001834C9" w:rsidRPr="003E1D0E" w:rsidRDefault="001834C9" w:rsidP="005C5029">
            <w:pPr>
              <w:rPr>
                <w:rFonts w:ascii="Times New Roman" w:hAnsi="Times New Roman" w:cs="Times New Roman"/>
                <w:kern w:val="0"/>
                <w:sz w:val="20"/>
                <w:szCs w:val="20"/>
              </w:rPr>
            </w:pPr>
          </w:p>
        </w:tc>
        <w:tc>
          <w:tcPr>
            <w:tcW w:w="1134" w:type="dxa"/>
          </w:tcPr>
          <w:p w:rsidR="001834C9" w:rsidRPr="003E1D0E" w:rsidRDefault="001834C9" w:rsidP="005C5029">
            <w:pPr>
              <w:rPr>
                <w:rFonts w:ascii="Times New Roman" w:hAnsi="Times New Roman" w:cs="Times New Roman"/>
                <w:kern w:val="0"/>
                <w:sz w:val="20"/>
                <w:szCs w:val="20"/>
              </w:rPr>
            </w:pPr>
          </w:p>
        </w:tc>
        <w:tc>
          <w:tcPr>
            <w:tcW w:w="5039" w:type="dxa"/>
          </w:tcPr>
          <w:p w:rsidR="001834C9" w:rsidRPr="003E1D0E" w:rsidRDefault="001834C9" w:rsidP="005C5029">
            <w:pPr>
              <w:rPr>
                <w:rFonts w:ascii="Times New Roman" w:hAnsi="Times New Roman" w:cs="Times New Roman"/>
                <w:kern w:val="0"/>
                <w:sz w:val="20"/>
                <w:szCs w:val="20"/>
              </w:rPr>
            </w:pPr>
          </w:p>
        </w:tc>
        <w:tc>
          <w:tcPr>
            <w:tcW w:w="3183" w:type="dxa"/>
          </w:tcPr>
          <w:p w:rsidR="001834C9" w:rsidRPr="003E1D0E" w:rsidRDefault="001834C9" w:rsidP="003E1D0E">
            <w:pPr>
              <w:jc w:val="right"/>
              <w:rPr>
                <w:rFonts w:ascii="Times New Roman" w:hAnsi="Times New Roman" w:cs="Times New Roman"/>
                <w:b/>
                <w:bCs/>
                <w:kern w:val="0"/>
                <w:sz w:val="20"/>
                <w:szCs w:val="20"/>
              </w:rPr>
            </w:pPr>
            <w:r w:rsidRPr="003E1D0E">
              <w:rPr>
                <w:rFonts w:ascii="Times New Roman" w:hAnsi="Times New Roman" w:cs="宋体" w:hint="eastAsia"/>
                <w:b/>
                <w:bCs/>
                <w:kern w:val="0"/>
                <w:sz w:val="20"/>
                <w:szCs w:val="20"/>
              </w:rPr>
              <w:t>合计</w:t>
            </w:r>
          </w:p>
        </w:tc>
        <w:tc>
          <w:tcPr>
            <w:tcW w:w="708" w:type="dxa"/>
          </w:tcPr>
          <w:p w:rsidR="001834C9" w:rsidRPr="003E1D0E" w:rsidRDefault="001834C9" w:rsidP="003E1D0E">
            <w:pPr>
              <w:jc w:val="right"/>
              <w:rPr>
                <w:rFonts w:ascii="Times New Roman" w:hAnsi="Times New Roman" w:cs="Times New Roman"/>
                <w:b/>
                <w:bCs/>
                <w:kern w:val="0"/>
                <w:sz w:val="20"/>
                <w:szCs w:val="20"/>
              </w:rPr>
            </w:pPr>
            <w:r w:rsidRPr="003E1D0E">
              <w:rPr>
                <w:rFonts w:ascii="Times New Roman" w:hAnsi="Times New Roman" w:cs="Times New Roman"/>
                <w:b/>
                <w:bCs/>
                <w:kern w:val="0"/>
                <w:sz w:val="20"/>
                <w:szCs w:val="20"/>
              </w:rPr>
              <w:t>100</w:t>
            </w:r>
          </w:p>
        </w:tc>
        <w:tc>
          <w:tcPr>
            <w:tcW w:w="709" w:type="dxa"/>
          </w:tcPr>
          <w:p w:rsidR="001834C9" w:rsidRPr="003E1D0E" w:rsidRDefault="001834C9" w:rsidP="003E1D0E">
            <w:pPr>
              <w:jc w:val="right"/>
              <w:rPr>
                <w:rFonts w:ascii="Times New Roman" w:hAnsi="Times New Roman" w:cs="Times New Roman"/>
                <w:b/>
                <w:bCs/>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bl>
    <w:p w:rsidR="001834C9" w:rsidRPr="005C5029" w:rsidRDefault="001834C9" w:rsidP="005C5029">
      <w:pPr>
        <w:rPr>
          <w:rFonts w:cs="Times New Roman"/>
          <w:sz w:val="28"/>
          <w:szCs w:val="28"/>
        </w:rPr>
        <w:sectPr w:rsidR="001834C9" w:rsidRPr="005C5029" w:rsidSect="005C5029">
          <w:pgSz w:w="16838" w:h="11906" w:orient="landscape"/>
          <w:pgMar w:top="1800" w:right="1440" w:bottom="1800" w:left="1440" w:header="851" w:footer="992" w:gutter="0"/>
          <w:cols w:space="425"/>
          <w:docGrid w:linePitch="312"/>
        </w:sectPr>
      </w:pPr>
    </w:p>
    <w:p w:rsidR="001834C9" w:rsidRPr="005C5029" w:rsidRDefault="00E13A8A" w:rsidP="003919D0">
      <w:pPr>
        <w:jc w:val="center"/>
        <w:rPr>
          <w:rFonts w:cs="Times New Roman"/>
          <w:b/>
          <w:bCs/>
          <w:sz w:val="28"/>
          <w:szCs w:val="28"/>
        </w:rPr>
      </w:pPr>
      <w:r>
        <w:rPr>
          <w:b/>
          <w:bCs/>
          <w:sz w:val="28"/>
          <w:szCs w:val="28"/>
        </w:rPr>
        <w:lastRenderedPageBreak/>
        <w:t>5</w:t>
      </w:r>
      <w:r w:rsidR="001834C9">
        <w:rPr>
          <w:b/>
          <w:bCs/>
          <w:sz w:val="28"/>
          <w:szCs w:val="28"/>
        </w:rPr>
        <w:t>.</w:t>
      </w:r>
      <w:r w:rsidR="001834C9" w:rsidRPr="005C5029">
        <w:rPr>
          <w:rFonts w:cs="宋体" w:hint="eastAsia"/>
          <w:b/>
          <w:bCs/>
          <w:sz w:val="28"/>
          <w:szCs w:val="28"/>
        </w:rPr>
        <w:t>电梯现场检查</w:t>
      </w:r>
    </w:p>
    <w:tbl>
      <w:tblPr>
        <w:tblW w:w="13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134"/>
        <w:gridCol w:w="4394"/>
        <w:gridCol w:w="3828"/>
        <w:gridCol w:w="708"/>
        <w:gridCol w:w="709"/>
        <w:gridCol w:w="727"/>
        <w:gridCol w:w="1744"/>
      </w:tblGrid>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评价内容</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评价要求</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自查得分</w:t>
            </w:r>
          </w:p>
        </w:tc>
        <w:tc>
          <w:tcPr>
            <w:tcW w:w="727"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扣分原因</w:t>
            </w:r>
          </w:p>
        </w:tc>
      </w:tr>
      <w:tr w:rsidR="001834C9" w:rsidRPr="003E1D0E">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维保管理</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应委托取得相应维修项目许可的维保单位进行电梯维保，并与维保单</w:t>
            </w:r>
            <w:proofErr w:type="gramStart"/>
            <w:r w:rsidRPr="003E1D0E">
              <w:rPr>
                <w:rFonts w:ascii="宋体" w:hAnsi="宋体" w:cs="宋体" w:hint="eastAsia"/>
                <w:kern w:val="0"/>
                <w:sz w:val="20"/>
                <w:szCs w:val="20"/>
              </w:rPr>
              <w:t>位签订维保</w:t>
            </w:r>
            <w:proofErr w:type="gramEnd"/>
            <w:r w:rsidRPr="003E1D0E">
              <w:rPr>
                <w:rFonts w:ascii="宋体" w:hAnsi="宋体" w:cs="宋体" w:hint="eastAsia"/>
                <w:kern w:val="0"/>
                <w:sz w:val="20"/>
                <w:szCs w:val="20"/>
              </w:rPr>
              <w:t>合同。</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proofErr w:type="gramStart"/>
            <w:r w:rsidRPr="003E1D0E">
              <w:rPr>
                <w:rFonts w:ascii="宋体" w:hAnsi="宋体" w:cs="宋体" w:hint="eastAsia"/>
                <w:kern w:val="0"/>
                <w:sz w:val="20"/>
                <w:szCs w:val="20"/>
              </w:rPr>
              <w:t>查委托</w:t>
            </w:r>
            <w:proofErr w:type="gramEnd"/>
            <w:r w:rsidRPr="003E1D0E">
              <w:rPr>
                <w:rFonts w:ascii="宋体" w:hAnsi="宋体" w:cs="宋体" w:hint="eastAsia"/>
                <w:kern w:val="0"/>
                <w:sz w:val="20"/>
                <w:szCs w:val="20"/>
              </w:rPr>
              <w:t>合同、维保单位资格和工商登记注册情况。未签订合同委托有资格单位保养的扣</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Merge/>
            <w:tcBorders>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维保单位变更时，使用单位应当在新合同生效</w:t>
            </w:r>
            <w:r w:rsidRPr="003E1D0E">
              <w:rPr>
                <w:rFonts w:ascii="宋体" w:hAnsi="宋体" w:cs="宋体"/>
                <w:kern w:val="0"/>
                <w:sz w:val="20"/>
                <w:szCs w:val="20"/>
              </w:rPr>
              <w:t>30</w:t>
            </w:r>
            <w:r w:rsidRPr="003E1D0E">
              <w:rPr>
                <w:rFonts w:ascii="宋体" w:hAnsi="宋体" w:cs="宋体" w:hint="eastAsia"/>
                <w:kern w:val="0"/>
                <w:sz w:val="20"/>
                <w:szCs w:val="20"/>
              </w:rPr>
              <w:t>日内到原登记机关办理变更手续，并且更换电梯内维保单</w:t>
            </w:r>
            <w:proofErr w:type="gramStart"/>
            <w:r w:rsidRPr="003E1D0E">
              <w:rPr>
                <w:rFonts w:ascii="宋体" w:hAnsi="宋体" w:cs="宋体" w:hint="eastAsia"/>
                <w:kern w:val="0"/>
                <w:sz w:val="20"/>
                <w:szCs w:val="20"/>
              </w:rPr>
              <w:t>位相关</w:t>
            </w:r>
            <w:proofErr w:type="gramEnd"/>
            <w:r w:rsidRPr="003E1D0E">
              <w:rPr>
                <w:rFonts w:ascii="宋体" w:hAnsi="宋体" w:cs="宋体" w:hint="eastAsia"/>
                <w:kern w:val="0"/>
                <w:sz w:val="20"/>
                <w:szCs w:val="20"/>
              </w:rPr>
              <w:t>标识。</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未办理变更手续的扣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jc w:val="center"/>
              <w:rPr>
                <w:rFonts w:ascii="Times New Roman" w:hAnsi="Times New Roman" w:cs="Times New Roman"/>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2</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定期检验</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在用电梯应按期进行定期检验，并按规定张贴《安全检验合格》标志。</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检查《安全检验合格》标志，超期扣</w:t>
            </w:r>
            <w:r w:rsidRPr="003E1D0E">
              <w:rPr>
                <w:rFonts w:ascii="宋体" w:hAnsi="宋体" w:cs="宋体"/>
                <w:kern w:val="0"/>
                <w:sz w:val="20"/>
                <w:szCs w:val="20"/>
              </w:rPr>
              <w:t>8</w:t>
            </w:r>
            <w:r w:rsidRPr="003E1D0E">
              <w:rPr>
                <w:rFonts w:ascii="宋体" w:hAnsi="宋体" w:cs="宋体" w:hint="eastAsia"/>
                <w:kern w:val="0"/>
                <w:sz w:val="20"/>
                <w:szCs w:val="20"/>
              </w:rPr>
              <w:t>分；未按规定张贴检验合格标志的扣</w:t>
            </w:r>
            <w:r w:rsidRPr="003E1D0E">
              <w:rPr>
                <w:rFonts w:ascii="宋体" w:hAnsi="宋体" w:cs="宋体"/>
                <w:kern w:val="0"/>
                <w:sz w:val="20"/>
                <w:szCs w:val="20"/>
              </w:rPr>
              <w:t>3</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8</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告知标识</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应将使用管理单位名称、应急救援电话、维保单位名称及其急救、投诉电话、电梯使用的安全注意事项和警示标志置于乘客易于注意的显著位置。</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不符合的每项扣</w:t>
            </w:r>
            <w:r w:rsidRPr="003E1D0E">
              <w:rPr>
                <w:rFonts w:ascii="宋体" w:hAnsi="宋体" w:cs="宋体"/>
                <w:kern w:val="0"/>
                <w:sz w:val="20"/>
                <w:szCs w:val="20"/>
              </w:rPr>
              <w:t>2</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4</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机房</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机房门窗应防风雨，门应有锁，并标有</w:t>
            </w:r>
            <w:r w:rsidRPr="003E1D0E">
              <w:rPr>
                <w:rFonts w:ascii="宋体" w:cs="宋体" w:hint="eastAsia"/>
                <w:kern w:val="0"/>
                <w:sz w:val="20"/>
                <w:szCs w:val="20"/>
              </w:rPr>
              <w:t>“</w:t>
            </w:r>
            <w:r w:rsidRPr="003E1D0E">
              <w:rPr>
                <w:rFonts w:ascii="宋体" w:hAnsi="宋体" w:cs="宋体" w:hint="eastAsia"/>
                <w:kern w:val="0"/>
                <w:sz w:val="20"/>
                <w:szCs w:val="20"/>
              </w:rPr>
              <w:t>机房重地，闲人免进</w:t>
            </w:r>
            <w:r w:rsidRPr="003E1D0E">
              <w:rPr>
                <w:rFonts w:ascii="宋体" w:cs="宋体" w:hint="eastAsia"/>
                <w:kern w:val="0"/>
                <w:sz w:val="20"/>
                <w:szCs w:val="20"/>
              </w:rPr>
              <w:t>”</w:t>
            </w:r>
            <w:r w:rsidRPr="003E1D0E">
              <w:rPr>
                <w:rFonts w:ascii="宋体" w:hAnsi="宋体" w:cs="宋体" w:hint="eastAsia"/>
                <w:kern w:val="0"/>
                <w:sz w:val="20"/>
                <w:szCs w:val="20"/>
              </w:rPr>
              <w:t>字样。</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外观检查，发现任一项不符合要求扣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机房应通风良好，保持整洁，并有合适的消防设施。</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外观检查，发现任一项不符合要求扣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jc w:val="center"/>
              <w:rPr>
                <w:rFonts w:ascii="Times New Roman" w:hAnsi="Times New Roman" w:cs="Times New Roman"/>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机房不应设置非电梯用的装置，不应堆放杂物。</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外观检查，不符合要求扣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jc w:val="center"/>
              <w:rPr>
                <w:rFonts w:ascii="Times New Roman" w:hAnsi="Times New Roman" w:cs="Times New Roman"/>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roofErr w:type="gramStart"/>
            <w:r w:rsidRPr="003E1D0E">
              <w:rPr>
                <w:rFonts w:ascii="宋体" w:hAnsi="宋体" w:cs="宋体" w:hint="eastAsia"/>
                <w:kern w:val="0"/>
                <w:sz w:val="20"/>
                <w:szCs w:val="20"/>
              </w:rPr>
              <w:t>松闸扳手</w:t>
            </w:r>
            <w:proofErr w:type="gramEnd"/>
            <w:r w:rsidRPr="003E1D0E">
              <w:rPr>
                <w:rFonts w:ascii="宋体" w:hAnsi="宋体" w:cs="宋体" w:hint="eastAsia"/>
                <w:kern w:val="0"/>
                <w:sz w:val="20"/>
                <w:szCs w:val="20"/>
              </w:rPr>
              <w:t>应漆成红色，盘车轮应涂成黄色，可拆卸的盘车手轮应放置在机房内容易接近的明显部位。在电动机或盘车轮上应有与轿厢升降方向相对应的标志。</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外观检查，发现任一项不符合要求扣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jc w:val="center"/>
              <w:rPr>
                <w:rFonts w:ascii="Times New Roman" w:hAnsi="Times New Roman" w:cs="Times New Roman"/>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机房内应设有详细的说明，指出电梯发生故障时应遵循的规程，尤其应包括手动或电动紧急操作装置</w:t>
            </w:r>
            <w:proofErr w:type="gramStart"/>
            <w:r w:rsidRPr="003E1D0E">
              <w:rPr>
                <w:rFonts w:ascii="宋体" w:hAnsi="宋体" w:cs="宋体" w:hint="eastAsia"/>
                <w:kern w:val="0"/>
                <w:sz w:val="20"/>
                <w:szCs w:val="20"/>
              </w:rPr>
              <w:t>和层门开锁</w:t>
            </w:r>
            <w:proofErr w:type="gramEnd"/>
            <w:r w:rsidRPr="003E1D0E">
              <w:rPr>
                <w:rFonts w:ascii="宋体" w:hAnsi="宋体" w:cs="宋体" w:hint="eastAsia"/>
                <w:kern w:val="0"/>
                <w:sz w:val="20"/>
                <w:szCs w:val="20"/>
              </w:rPr>
              <w:t>钥匙的使用说明。</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外观检查，发现任一项不符合要求扣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jc w:val="center"/>
              <w:rPr>
                <w:rFonts w:ascii="Times New Roman" w:hAnsi="Times New Roman" w:cs="Times New Roman"/>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紧急报警装置</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应保持电梯紧急报警装置随时与使用单位管理部门或者值班人员实现有效联系。</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随机检查报警装置，报警装置失效、正常电源中断的情况下不起作用，或无人应答的扣</w:t>
            </w:r>
            <w:r w:rsidRPr="003E1D0E">
              <w:rPr>
                <w:rFonts w:ascii="宋体" w:hAnsi="宋体" w:cs="宋体"/>
                <w:kern w:val="0"/>
                <w:sz w:val="20"/>
                <w:szCs w:val="20"/>
              </w:rPr>
              <w:t>10</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10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lastRenderedPageBreak/>
              <w:t>6</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轿厢</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轿厢内应装应急照明，在正常照明电源发生故障的情况下，应由自动再充电的紧急电源供电。</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切断轿厢照明电源，如果应急照明不工作扣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Merge/>
            <w:tcBorders>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轿厢内操纵按钮动作灵活，信号显示清晰，控制功能正确有效。</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外观检查</w:t>
            </w:r>
            <w:proofErr w:type="gramStart"/>
            <w:r w:rsidRPr="003E1D0E">
              <w:rPr>
                <w:rFonts w:ascii="宋体" w:hAnsi="宋体" w:cs="宋体" w:hint="eastAsia"/>
                <w:kern w:val="0"/>
                <w:sz w:val="20"/>
                <w:szCs w:val="20"/>
              </w:rPr>
              <w:t>并动作</w:t>
            </w:r>
            <w:proofErr w:type="gramEnd"/>
            <w:r w:rsidRPr="003E1D0E">
              <w:rPr>
                <w:rFonts w:ascii="宋体" w:hAnsi="宋体" w:cs="宋体" w:hint="eastAsia"/>
                <w:kern w:val="0"/>
                <w:sz w:val="20"/>
                <w:szCs w:val="20"/>
              </w:rPr>
              <w:t>试验，发现一处或以上不符合要求扣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jc w:val="center"/>
              <w:rPr>
                <w:rFonts w:ascii="Times New Roman" w:hAnsi="Times New Roman" w:cs="Times New Roman"/>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Merge w:val="restart"/>
            <w:tcBorders>
              <w:top w:val="outset" w:sz="6" w:space="0" w:color="auto"/>
              <w:left w:val="outset" w:sz="6" w:space="0" w:color="auto"/>
              <w:right w:val="outset" w:sz="6" w:space="0" w:color="auto"/>
            </w:tcBorders>
            <w:vAlign w:val="center"/>
          </w:tcPr>
          <w:p w:rsidR="001834C9" w:rsidRPr="003E1D0E" w:rsidRDefault="001834C9" w:rsidP="003E1D0E">
            <w:pPr>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7</w:t>
            </w:r>
          </w:p>
        </w:tc>
        <w:tc>
          <w:tcPr>
            <w:tcW w:w="1134" w:type="dxa"/>
            <w:vMerge w:val="restart"/>
            <w:tcBorders>
              <w:top w:val="outset" w:sz="6" w:space="0" w:color="auto"/>
              <w:left w:val="outset" w:sz="6" w:space="0" w:color="auto"/>
              <w:right w:val="outset" w:sz="6"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门</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如果</w:t>
            </w:r>
            <w:proofErr w:type="gramStart"/>
            <w:r w:rsidRPr="003E1D0E">
              <w:rPr>
                <w:rFonts w:ascii="宋体" w:hAnsi="宋体" w:cs="宋体" w:hint="eastAsia"/>
                <w:kern w:val="0"/>
                <w:sz w:val="20"/>
                <w:szCs w:val="20"/>
              </w:rPr>
              <w:t>一个层门或</w:t>
            </w:r>
            <w:proofErr w:type="gramEnd"/>
            <w:r w:rsidRPr="003E1D0E">
              <w:rPr>
                <w:rFonts w:ascii="宋体" w:hAnsi="宋体" w:cs="宋体" w:hint="eastAsia"/>
                <w:kern w:val="0"/>
                <w:sz w:val="20"/>
                <w:szCs w:val="20"/>
              </w:rPr>
              <w:t>轿门（或在多扇门中的任一扇门）打开，电梯</w:t>
            </w:r>
            <w:proofErr w:type="gramStart"/>
            <w:r w:rsidRPr="003E1D0E">
              <w:rPr>
                <w:rFonts w:ascii="宋体" w:hAnsi="宋体" w:cs="宋体" w:hint="eastAsia"/>
                <w:kern w:val="0"/>
                <w:sz w:val="20"/>
                <w:szCs w:val="20"/>
              </w:rPr>
              <w:t>应不</w:t>
            </w:r>
            <w:proofErr w:type="gramEnd"/>
            <w:r w:rsidRPr="003E1D0E">
              <w:rPr>
                <w:rFonts w:ascii="宋体" w:hAnsi="宋体" w:cs="宋体" w:hint="eastAsia"/>
                <w:kern w:val="0"/>
                <w:sz w:val="20"/>
                <w:szCs w:val="20"/>
              </w:rPr>
              <w:t>能正常启动或继续运行。</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目测检查，发现开门运行情况扣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Merge/>
            <w:tcBorders>
              <w:left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1134" w:type="dxa"/>
            <w:vMerge/>
            <w:tcBorders>
              <w:left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动力操纵的自动门应有防止门夹人的保护装置，且工作有效。</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在电梯门自动关闭过程中，人为使该装置动作，如果门不能停止关闭扣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jc w:val="center"/>
              <w:rPr>
                <w:rFonts w:ascii="Times New Roman" w:hAnsi="Times New Roman" w:cs="Times New Roman"/>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Merge/>
            <w:tcBorders>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1134" w:type="dxa"/>
            <w:vMerge/>
            <w:tcBorders>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层站呼梯、楼层显示等信号系统功能有效，指示正确，动作无误。</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rPr>
                <w:rFonts w:ascii="Times New Roman" w:hAnsi="Times New Roman" w:cs="Times New Roman"/>
                <w:kern w:val="0"/>
                <w:sz w:val="20"/>
                <w:szCs w:val="20"/>
              </w:rPr>
            </w:pPr>
            <w:r w:rsidRPr="003E1D0E">
              <w:rPr>
                <w:rFonts w:ascii="宋体" w:hAnsi="宋体" w:cs="宋体" w:hint="eastAsia"/>
                <w:kern w:val="0"/>
                <w:sz w:val="20"/>
                <w:szCs w:val="20"/>
              </w:rPr>
              <w:t>外观检查</w:t>
            </w:r>
            <w:proofErr w:type="gramStart"/>
            <w:r w:rsidRPr="003E1D0E">
              <w:rPr>
                <w:rFonts w:ascii="宋体" w:hAnsi="宋体" w:cs="宋体" w:hint="eastAsia"/>
                <w:kern w:val="0"/>
                <w:sz w:val="20"/>
                <w:szCs w:val="20"/>
              </w:rPr>
              <w:t>并动作</w:t>
            </w:r>
            <w:proofErr w:type="gramEnd"/>
            <w:r w:rsidRPr="003E1D0E">
              <w:rPr>
                <w:rFonts w:ascii="宋体" w:hAnsi="宋体" w:cs="宋体" w:hint="eastAsia"/>
                <w:kern w:val="0"/>
                <w:sz w:val="20"/>
                <w:szCs w:val="20"/>
              </w:rPr>
              <w:t>试验，发现任一项不符合要求扣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jc w:val="center"/>
              <w:rPr>
                <w:rFonts w:ascii="Times New Roman" w:hAnsi="Times New Roman" w:cs="Times New Roman"/>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tcPr>
          <w:p w:rsidR="001834C9" w:rsidRPr="003E1D0E" w:rsidRDefault="001834C9" w:rsidP="005C5029">
            <w:pPr>
              <w:rPr>
                <w:rFonts w:ascii="Times New Roman" w:hAnsi="Times New Roman" w:cs="Times New Roman"/>
                <w:kern w:val="0"/>
                <w:sz w:val="20"/>
                <w:szCs w:val="20"/>
              </w:rPr>
            </w:pPr>
          </w:p>
        </w:tc>
        <w:tc>
          <w:tcPr>
            <w:tcW w:w="1134" w:type="dxa"/>
          </w:tcPr>
          <w:p w:rsidR="001834C9" w:rsidRPr="003E1D0E" w:rsidRDefault="001834C9" w:rsidP="005C5029">
            <w:pPr>
              <w:rPr>
                <w:rFonts w:ascii="Times New Roman" w:hAnsi="Times New Roman" w:cs="Times New Roman"/>
                <w:kern w:val="0"/>
                <w:sz w:val="20"/>
                <w:szCs w:val="20"/>
              </w:rPr>
            </w:pPr>
          </w:p>
        </w:tc>
        <w:tc>
          <w:tcPr>
            <w:tcW w:w="4394" w:type="dxa"/>
          </w:tcPr>
          <w:p w:rsidR="001834C9" w:rsidRPr="003E1D0E" w:rsidRDefault="001834C9" w:rsidP="005C5029">
            <w:pPr>
              <w:rPr>
                <w:rFonts w:ascii="Times New Roman" w:hAnsi="Times New Roman" w:cs="Times New Roman"/>
                <w:kern w:val="0"/>
                <w:sz w:val="20"/>
                <w:szCs w:val="20"/>
              </w:rPr>
            </w:pPr>
          </w:p>
        </w:tc>
        <w:tc>
          <w:tcPr>
            <w:tcW w:w="3828" w:type="dxa"/>
          </w:tcPr>
          <w:p w:rsidR="001834C9" w:rsidRPr="003E1D0E" w:rsidRDefault="001834C9" w:rsidP="003E1D0E">
            <w:pPr>
              <w:jc w:val="center"/>
              <w:rPr>
                <w:rFonts w:ascii="Times New Roman" w:hAnsi="Times New Roman" w:cs="Times New Roman"/>
                <w:b/>
                <w:bCs/>
                <w:kern w:val="0"/>
                <w:sz w:val="20"/>
                <w:szCs w:val="20"/>
              </w:rPr>
            </w:pPr>
            <w:r w:rsidRPr="003E1D0E">
              <w:rPr>
                <w:rFonts w:ascii="Times New Roman" w:hAnsi="Times New Roman" w:cs="宋体" w:hint="eastAsia"/>
                <w:b/>
                <w:bCs/>
                <w:kern w:val="0"/>
                <w:sz w:val="20"/>
                <w:szCs w:val="20"/>
              </w:rPr>
              <w:t>合计</w:t>
            </w:r>
          </w:p>
        </w:tc>
        <w:tc>
          <w:tcPr>
            <w:tcW w:w="708" w:type="dxa"/>
          </w:tcPr>
          <w:p w:rsidR="001834C9" w:rsidRPr="003E1D0E" w:rsidRDefault="001834C9" w:rsidP="003E1D0E">
            <w:pPr>
              <w:jc w:val="center"/>
              <w:rPr>
                <w:rFonts w:ascii="Times New Roman" w:hAnsi="Times New Roman" w:cs="Times New Roman"/>
                <w:b/>
                <w:bCs/>
                <w:kern w:val="0"/>
                <w:sz w:val="20"/>
                <w:szCs w:val="20"/>
              </w:rPr>
            </w:pPr>
            <w:r w:rsidRPr="003E1D0E">
              <w:rPr>
                <w:rFonts w:ascii="Times New Roman" w:hAnsi="Times New Roman" w:cs="Times New Roman"/>
                <w:b/>
                <w:bCs/>
                <w:kern w:val="0"/>
                <w:sz w:val="20"/>
                <w:szCs w:val="20"/>
              </w:rPr>
              <w:t>100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bl>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sz w:val="28"/>
          <w:szCs w:val="28"/>
        </w:rPr>
        <w:sectPr w:rsidR="001834C9" w:rsidRPr="005C5029" w:rsidSect="005C5029">
          <w:pgSz w:w="16838" w:h="11906" w:orient="landscape"/>
          <w:pgMar w:top="1800" w:right="1440" w:bottom="1800" w:left="1440" w:header="851" w:footer="992" w:gutter="0"/>
          <w:cols w:space="425"/>
          <w:docGrid w:linePitch="312"/>
        </w:sectPr>
      </w:pPr>
    </w:p>
    <w:p w:rsidR="001834C9" w:rsidRPr="005C5029" w:rsidRDefault="00E13A8A" w:rsidP="003919D0">
      <w:pPr>
        <w:jc w:val="center"/>
        <w:rPr>
          <w:rFonts w:cs="Times New Roman"/>
          <w:b/>
          <w:bCs/>
          <w:sz w:val="28"/>
          <w:szCs w:val="28"/>
        </w:rPr>
      </w:pPr>
      <w:r>
        <w:rPr>
          <w:b/>
          <w:bCs/>
          <w:sz w:val="28"/>
          <w:szCs w:val="28"/>
        </w:rPr>
        <w:lastRenderedPageBreak/>
        <w:t>6</w:t>
      </w:r>
      <w:r w:rsidR="001834C9">
        <w:rPr>
          <w:b/>
          <w:bCs/>
          <w:sz w:val="28"/>
          <w:szCs w:val="28"/>
        </w:rPr>
        <w:t>.</w:t>
      </w:r>
      <w:r w:rsidR="001834C9" w:rsidRPr="005C5029">
        <w:rPr>
          <w:rFonts w:cs="宋体" w:hint="eastAsia"/>
          <w:b/>
          <w:bCs/>
          <w:sz w:val="28"/>
          <w:szCs w:val="28"/>
        </w:rPr>
        <w:t>起重机械现场检查</w:t>
      </w:r>
    </w:p>
    <w:tbl>
      <w:tblPr>
        <w:tblW w:w="13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134"/>
        <w:gridCol w:w="5245"/>
        <w:gridCol w:w="2977"/>
        <w:gridCol w:w="708"/>
        <w:gridCol w:w="709"/>
        <w:gridCol w:w="727"/>
        <w:gridCol w:w="1744"/>
      </w:tblGrid>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评价内容</w:t>
            </w:r>
          </w:p>
        </w:tc>
        <w:tc>
          <w:tcPr>
            <w:tcW w:w="5245"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评价要求</w:t>
            </w:r>
          </w:p>
        </w:tc>
        <w:tc>
          <w:tcPr>
            <w:tcW w:w="2977"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自查得分</w:t>
            </w:r>
          </w:p>
        </w:tc>
        <w:tc>
          <w:tcPr>
            <w:tcW w:w="727"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3E1D0E">
            <w:pPr>
              <w:widowControl/>
              <w:jc w:val="center"/>
              <w:rPr>
                <w:rFonts w:ascii="宋体" w:cs="Times New Roman"/>
                <w:b/>
                <w:bCs/>
                <w:kern w:val="0"/>
                <w:sz w:val="20"/>
                <w:szCs w:val="20"/>
              </w:rPr>
            </w:pPr>
            <w:r w:rsidRPr="003E1D0E">
              <w:rPr>
                <w:rFonts w:ascii="宋体" w:hAnsi="宋体" w:cs="宋体" w:hint="eastAsia"/>
                <w:b/>
                <w:bCs/>
                <w:kern w:val="0"/>
                <w:sz w:val="20"/>
                <w:szCs w:val="20"/>
              </w:rPr>
              <w:t>扣分原因</w:t>
            </w:r>
          </w:p>
        </w:tc>
      </w:tr>
      <w:tr w:rsidR="001834C9" w:rsidRPr="003E1D0E">
        <w:tc>
          <w:tcPr>
            <w:tcW w:w="704" w:type="dxa"/>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1</w:t>
            </w:r>
          </w:p>
        </w:tc>
        <w:tc>
          <w:tcPr>
            <w:tcW w:w="1134" w:type="dxa"/>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定期检验</w:t>
            </w:r>
          </w:p>
        </w:tc>
        <w:tc>
          <w:tcPr>
            <w:tcW w:w="5245" w:type="dxa"/>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起重机械应在检验有效期内使用，《安全检验合格》标志应置于设备的显著位置。</w:t>
            </w:r>
          </w:p>
        </w:tc>
        <w:tc>
          <w:tcPr>
            <w:tcW w:w="2977" w:type="dxa"/>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检查《安全检验合格》标识，超过有效期的扣</w:t>
            </w:r>
            <w:r w:rsidRPr="003E1D0E">
              <w:rPr>
                <w:rFonts w:ascii="宋体" w:hAnsi="宋体" w:cs="宋体"/>
                <w:kern w:val="0"/>
                <w:sz w:val="20"/>
                <w:szCs w:val="20"/>
              </w:rPr>
              <w:t>5</w:t>
            </w:r>
            <w:r w:rsidRPr="003E1D0E">
              <w:rPr>
                <w:rFonts w:ascii="宋体" w:hAnsi="宋体" w:cs="宋体" w:hint="eastAsia"/>
                <w:kern w:val="0"/>
                <w:sz w:val="20"/>
                <w:szCs w:val="20"/>
              </w:rPr>
              <w:t>分，在</w:t>
            </w:r>
            <w:proofErr w:type="gramStart"/>
            <w:r w:rsidRPr="003E1D0E">
              <w:rPr>
                <w:rFonts w:ascii="宋体" w:hAnsi="宋体" w:cs="宋体" w:hint="eastAsia"/>
                <w:kern w:val="0"/>
                <w:sz w:val="20"/>
                <w:szCs w:val="20"/>
              </w:rPr>
              <w:t>有效期内但未</w:t>
            </w:r>
            <w:proofErr w:type="gramEnd"/>
            <w:r w:rsidRPr="003E1D0E">
              <w:rPr>
                <w:rFonts w:ascii="宋体" w:hAnsi="宋体" w:cs="宋体" w:hint="eastAsia"/>
                <w:kern w:val="0"/>
                <w:sz w:val="20"/>
                <w:szCs w:val="20"/>
              </w:rPr>
              <w:t>张贴的扣</w:t>
            </w:r>
            <w:r w:rsidRPr="003E1D0E">
              <w:rPr>
                <w:rFonts w:ascii="宋体" w:hAnsi="宋体" w:cs="宋体"/>
                <w:kern w:val="0"/>
                <w:sz w:val="20"/>
                <w:szCs w:val="20"/>
              </w:rPr>
              <w:t>3</w:t>
            </w:r>
            <w:r w:rsidRPr="003E1D0E">
              <w:rPr>
                <w:rFonts w:ascii="宋体" w:hAnsi="宋体" w:cs="宋体" w:hint="eastAsia"/>
                <w:kern w:val="0"/>
                <w:sz w:val="20"/>
                <w:szCs w:val="20"/>
              </w:rPr>
              <w:t>分，张贴位置不规范的扣</w:t>
            </w:r>
            <w:r w:rsidRPr="003E1D0E">
              <w:rPr>
                <w:rFonts w:ascii="宋体" w:hAnsi="宋体" w:cs="宋体"/>
                <w:kern w:val="0"/>
                <w:sz w:val="20"/>
                <w:szCs w:val="20"/>
              </w:rPr>
              <w:t>1</w:t>
            </w:r>
            <w:r w:rsidRPr="003E1D0E">
              <w:rPr>
                <w:rFonts w:ascii="宋体" w:hAnsi="宋体" w:cs="宋体" w:hint="eastAsia"/>
                <w:kern w:val="0"/>
                <w:sz w:val="20"/>
                <w:szCs w:val="20"/>
              </w:rPr>
              <w:t>分。</w:t>
            </w:r>
          </w:p>
        </w:tc>
        <w:tc>
          <w:tcPr>
            <w:tcW w:w="708" w:type="dxa"/>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2</w:t>
            </w:r>
          </w:p>
        </w:tc>
        <w:tc>
          <w:tcPr>
            <w:tcW w:w="1134" w:type="dxa"/>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自行检查内容</w:t>
            </w:r>
          </w:p>
        </w:tc>
        <w:tc>
          <w:tcPr>
            <w:tcW w:w="5245" w:type="dxa"/>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在用起重机械的自行检查至少包括以下内容：</w:t>
            </w:r>
          </w:p>
          <w:p w:rsidR="001834C9" w:rsidRPr="003E1D0E" w:rsidRDefault="001834C9" w:rsidP="003E1D0E">
            <w:pPr>
              <w:widowControl/>
              <w:numPr>
                <w:ilvl w:val="0"/>
                <w:numId w:val="23"/>
              </w:numPr>
              <w:jc w:val="left"/>
              <w:rPr>
                <w:rFonts w:ascii="宋体" w:cs="Times New Roman"/>
                <w:kern w:val="0"/>
                <w:sz w:val="20"/>
                <w:szCs w:val="20"/>
              </w:rPr>
            </w:pPr>
            <w:r w:rsidRPr="003E1D0E">
              <w:rPr>
                <w:rFonts w:ascii="宋体" w:hAnsi="宋体" w:cs="宋体" w:hint="eastAsia"/>
                <w:kern w:val="0"/>
                <w:sz w:val="20"/>
                <w:szCs w:val="20"/>
              </w:rPr>
              <w:t>整机工作性能；</w:t>
            </w:r>
          </w:p>
          <w:p w:rsidR="001834C9" w:rsidRPr="003E1D0E" w:rsidRDefault="001834C9" w:rsidP="003E1D0E">
            <w:pPr>
              <w:widowControl/>
              <w:numPr>
                <w:ilvl w:val="0"/>
                <w:numId w:val="23"/>
              </w:numPr>
              <w:jc w:val="left"/>
              <w:rPr>
                <w:rFonts w:ascii="宋体" w:cs="Times New Roman"/>
                <w:kern w:val="0"/>
                <w:sz w:val="20"/>
                <w:szCs w:val="20"/>
              </w:rPr>
            </w:pPr>
            <w:r w:rsidRPr="003E1D0E">
              <w:rPr>
                <w:rFonts w:ascii="宋体" w:hAnsi="宋体" w:cs="宋体" w:hint="eastAsia"/>
                <w:kern w:val="0"/>
                <w:sz w:val="20"/>
                <w:szCs w:val="20"/>
              </w:rPr>
              <w:t>安全保护、防护装置；</w:t>
            </w:r>
          </w:p>
          <w:p w:rsidR="001834C9" w:rsidRPr="003E1D0E" w:rsidRDefault="001834C9" w:rsidP="003E1D0E">
            <w:pPr>
              <w:widowControl/>
              <w:numPr>
                <w:ilvl w:val="0"/>
                <w:numId w:val="23"/>
              </w:numPr>
              <w:jc w:val="left"/>
              <w:rPr>
                <w:rFonts w:ascii="宋体" w:cs="Times New Roman"/>
                <w:kern w:val="0"/>
                <w:sz w:val="20"/>
                <w:szCs w:val="20"/>
              </w:rPr>
            </w:pPr>
            <w:r w:rsidRPr="003E1D0E">
              <w:rPr>
                <w:rFonts w:ascii="宋体" w:hAnsi="宋体" w:cs="宋体" w:hint="eastAsia"/>
                <w:kern w:val="0"/>
                <w:sz w:val="20"/>
                <w:szCs w:val="20"/>
              </w:rPr>
              <w:t>电气（液压、气动）等控制系统的有关部件；</w:t>
            </w:r>
          </w:p>
          <w:p w:rsidR="001834C9" w:rsidRPr="003E1D0E" w:rsidRDefault="001834C9" w:rsidP="003E1D0E">
            <w:pPr>
              <w:widowControl/>
              <w:numPr>
                <w:ilvl w:val="0"/>
                <w:numId w:val="23"/>
              </w:numPr>
              <w:jc w:val="left"/>
              <w:rPr>
                <w:rFonts w:ascii="宋体" w:cs="Times New Roman"/>
                <w:kern w:val="0"/>
                <w:sz w:val="20"/>
                <w:szCs w:val="20"/>
              </w:rPr>
            </w:pPr>
            <w:r w:rsidRPr="003E1D0E">
              <w:rPr>
                <w:rFonts w:ascii="宋体" w:hAnsi="宋体" w:cs="宋体" w:hint="eastAsia"/>
                <w:kern w:val="0"/>
                <w:sz w:val="20"/>
                <w:szCs w:val="20"/>
              </w:rPr>
              <w:t>液压（气动）等系统的润滑、冷却系统；</w:t>
            </w:r>
          </w:p>
          <w:p w:rsidR="001834C9" w:rsidRPr="003E1D0E" w:rsidRDefault="001834C9" w:rsidP="003E1D0E">
            <w:pPr>
              <w:widowControl/>
              <w:numPr>
                <w:ilvl w:val="0"/>
                <w:numId w:val="23"/>
              </w:numPr>
              <w:jc w:val="left"/>
              <w:rPr>
                <w:rFonts w:ascii="宋体" w:cs="Times New Roman"/>
                <w:kern w:val="0"/>
                <w:sz w:val="20"/>
                <w:szCs w:val="20"/>
              </w:rPr>
            </w:pPr>
            <w:r w:rsidRPr="003E1D0E">
              <w:rPr>
                <w:rFonts w:ascii="宋体" w:hAnsi="宋体" w:cs="宋体" w:hint="eastAsia"/>
                <w:kern w:val="0"/>
                <w:sz w:val="20"/>
                <w:szCs w:val="20"/>
              </w:rPr>
              <w:t>制动装置；</w:t>
            </w:r>
          </w:p>
          <w:p w:rsidR="001834C9" w:rsidRPr="003E1D0E" w:rsidRDefault="001834C9" w:rsidP="003E1D0E">
            <w:pPr>
              <w:widowControl/>
              <w:numPr>
                <w:ilvl w:val="0"/>
                <w:numId w:val="23"/>
              </w:numPr>
              <w:jc w:val="left"/>
              <w:rPr>
                <w:rFonts w:ascii="宋体" w:cs="Times New Roman"/>
                <w:kern w:val="0"/>
                <w:sz w:val="20"/>
                <w:szCs w:val="20"/>
              </w:rPr>
            </w:pPr>
            <w:r w:rsidRPr="003E1D0E">
              <w:rPr>
                <w:rFonts w:ascii="宋体" w:hAnsi="宋体" w:cs="宋体" w:hint="eastAsia"/>
                <w:kern w:val="0"/>
                <w:sz w:val="20"/>
                <w:szCs w:val="20"/>
              </w:rPr>
              <w:t>吊钩及其闭锁装置、吊钩螺母及其放松装置；</w:t>
            </w:r>
          </w:p>
          <w:p w:rsidR="001834C9" w:rsidRPr="003E1D0E" w:rsidRDefault="001834C9" w:rsidP="003E1D0E">
            <w:pPr>
              <w:widowControl/>
              <w:numPr>
                <w:ilvl w:val="0"/>
                <w:numId w:val="23"/>
              </w:numPr>
              <w:jc w:val="left"/>
              <w:rPr>
                <w:rFonts w:ascii="宋体" w:cs="Times New Roman"/>
                <w:kern w:val="0"/>
                <w:sz w:val="20"/>
                <w:szCs w:val="20"/>
              </w:rPr>
            </w:pPr>
            <w:r w:rsidRPr="003E1D0E">
              <w:rPr>
                <w:rFonts w:ascii="宋体" w:hAnsi="宋体" w:cs="宋体" w:hint="eastAsia"/>
                <w:kern w:val="0"/>
                <w:sz w:val="20"/>
                <w:szCs w:val="20"/>
              </w:rPr>
              <w:t>联轴器；</w:t>
            </w:r>
          </w:p>
          <w:p w:rsidR="001834C9" w:rsidRPr="003E1D0E" w:rsidRDefault="001834C9" w:rsidP="003E1D0E">
            <w:pPr>
              <w:widowControl/>
              <w:numPr>
                <w:ilvl w:val="0"/>
                <w:numId w:val="23"/>
              </w:numPr>
              <w:jc w:val="left"/>
              <w:rPr>
                <w:rFonts w:ascii="宋体" w:cs="Times New Roman"/>
                <w:kern w:val="0"/>
                <w:sz w:val="20"/>
                <w:szCs w:val="20"/>
              </w:rPr>
            </w:pPr>
            <w:r w:rsidRPr="003E1D0E">
              <w:rPr>
                <w:rFonts w:ascii="宋体" w:hAnsi="宋体" w:cs="宋体" w:hint="eastAsia"/>
                <w:kern w:val="0"/>
                <w:sz w:val="20"/>
                <w:szCs w:val="20"/>
              </w:rPr>
              <w:t>钢丝绳磨损和</w:t>
            </w:r>
            <w:proofErr w:type="gramStart"/>
            <w:r w:rsidRPr="003E1D0E">
              <w:rPr>
                <w:rFonts w:ascii="宋体" w:hAnsi="宋体" w:cs="宋体" w:hint="eastAsia"/>
                <w:kern w:val="0"/>
                <w:sz w:val="20"/>
                <w:szCs w:val="20"/>
              </w:rPr>
              <w:t>绳端的</w:t>
            </w:r>
            <w:proofErr w:type="gramEnd"/>
            <w:r w:rsidRPr="003E1D0E">
              <w:rPr>
                <w:rFonts w:ascii="宋体" w:hAnsi="宋体" w:cs="宋体" w:hint="eastAsia"/>
                <w:kern w:val="0"/>
                <w:sz w:val="20"/>
                <w:szCs w:val="20"/>
              </w:rPr>
              <w:t>固定；</w:t>
            </w:r>
          </w:p>
          <w:p w:rsidR="001834C9" w:rsidRPr="003E1D0E" w:rsidRDefault="001834C9" w:rsidP="003E1D0E">
            <w:pPr>
              <w:widowControl/>
              <w:numPr>
                <w:ilvl w:val="0"/>
                <w:numId w:val="23"/>
              </w:numPr>
              <w:jc w:val="left"/>
              <w:rPr>
                <w:rFonts w:ascii="宋体" w:cs="Times New Roman"/>
                <w:kern w:val="0"/>
                <w:sz w:val="20"/>
                <w:szCs w:val="20"/>
              </w:rPr>
            </w:pPr>
            <w:r w:rsidRPr="003E1D0E">
              <w:rPr>
                <w:rFonts w:ascii="宋体" w:hAnsi="宋体" w:cs="宋体" w:hint="eastAsia"/>
                <w:kern w:val="0"/>
                <w:sz w:val="20"/>
                <w:szCs w:val="20"/>
              </w:rPr>
              <w:t>链条和吊辅具的损伤。</w:t>
            </w:r>
          </w:p>
        </w:tc>
        <w:tc>
          <w:tcPr>
            <w:tcW w:w="2977" w:type="dxa"/>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每项</w:t>
            </w:r>
            <w:r w:rsidRPr="003E1D0E">
              <w:rPr>
                <w:rFonts w:ascii="宋体" w:hAnsi="宋体" w:cs="宋体"/>
                <w:kern w:val="0"/>
                <w:sz w:val="20"/>
                <w:szCs w:val="20"/>
              </w:rPr>
              <w:t>1</w:t>
            </w:r>
            <w:r w:rsidRPr="003E1D0E">
              <w:rPr>
                <w:rFonts w:ascii="宋体" w:hAnsi="宋体" w:cs="宋体" w:hint="eastAsia"/>
                <w:kern w:val="0"/>
                <w:sz w:val="20"/>
                <w:szCs w:val="20"/>
              </w:rPr>
              <w:t>分</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9</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t>3</w:t>
            </w:r>
          </w:p>
        </w:tc>
        <w:tc>
          <w:tcPr>
            <w:tcW w:w="1134" w:type="dxa"/>
            <w:tcBorders>
              <w:top w:val="single" w:sz="2" w:space="0" w:color="auto"/>
              <w:bottom w:val="single" w:sz="2" w:space="0" w:color="auto"/>
              <w:right w:val="single" w:sz="2" w:space="0" w:color="auto"/>
            </w:tcBorders>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hint="eastAsia"/>
                <w:kern w:val="0"/>
                <w:sz w:val="20"/>
                <w:szCs w:val="20"/>
              </w:rPr>
              <w:t>全面检查内容</w:t>
            </w:r>
          </w:p>
        </w:tc>
        <w:tc>
          <w:tcPr>
            <w:tcW w:w="5245" w:type="dxa"/>
            <w:tcBorders>
              <w:top w:val="single" w:sz="2" w:space="0" w:color="auto"/>
              <w:left w:val="single" w:sz="2" w:space="0" w:color="auto"/>
              <w:bottom w:val="single" w:sz="2" w:space="0" w:color="auto"/>
              <w:right w:val="single" w:sz="2"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起重机械的全面检查，除包括自行检查的内容外，还应当包括以下内容：</w:t>
            </w:r>
          </w:p>
          <w:p w:rsidR="001834C9" w:rsidRPr="003E1D0E" w:rsidRDefault="001834C9" w:rsidP="003E1D0E">
            <w:pPr>
              <w:widowControl/>
              <w:numPr>
                <w:ilvl w:val="0"/>
                <w:numId w:val="24"/>
              </w:numPr>
              <w:jc w:val="left"/>
              <w:rPr>
                <w:rFonts w:ascii="宋体" w:cs="Times New Roman"/>
                <w:kern w:val="0"/>
                <w:sz w:val="20"/>
                <w:szCs w:val="20"/>
              </w:rPr>
            </w:pPr>
            <w:r w:rsidRPr="003E1D0E">
              <w:rPr>
                <w:rFonts w:ascii="宋体" w:hAnsi="宋体" w:cs="宋体" w:hint="eastAsia"/>
                <w:kern w:val="0"/>
                <w:sz w:val="20"/>
                <w:szCs w:val="20"/>
              </w:rPr>
              <w:t>金属结构的变形、裂纹、腐蚀，以及其焊缝、铆钉、螺栓等连接；</w:t>
            </w:r>
          </w:p>
          <w:p w:rsidR="001834C9" w:rsidRPr="003E1D0E" w:rsidRDefault="001834C9" w:rsidP="003E1D0E">
            <w:pPr>
              <w:widowControl/>
              <w:numPr>
                <w:ilvl w:val="0"/>
                <w:numId w:val="24"/>
              </w:numPr>
              <w:jc w:val="left"/>
              <w:rPr>
                <w:rFonts w:ascii="宋体" w:cs="Times New Roman"/>
                <w:kern w:val="0"/>
                <w:sz w:val="20"/>
                <w:szCs w:val="20"/>
              </w:rPr>
            </w:pPr>
            <w:r w:rsidRPr="003E1D0E">
              <w:rPr>
                <w:rFonts w:ascii="宋体" w:hAnsi="宋体" w:cs="宋体" w:hint="eastAsia"/>
                <w:kern w:val="0"/>
                <w:sz w:val="20"/>
                <w:szCs w:val="20"/>
              </w:rPr>
              <w:t>主要零部件的变形、裂纹、磨损；</w:t>
            </w:r>
          </w:p>
          <w:p w:rsidR="001834C9" w:rsidRPr="003E1D0E" w:rsidRDefault="001834C9" w:rsidP="003E1D0E">
            <w:pPr>
              <w:widowControl/>
              <w:numPr>
                <w:ilvl w:val="0"/>
                <w:numId w:val="24"/>
              </w:numPr>
              <w:jc w:val="left"/>
              <w:rPr>
                <w:rFonts w:ascii="宋体" w:cs="Times New Roman"/>
                <w:kern w:val="0"/>
                <w:sz w:val="20"/>
                <w:szCs w:val="20"/>
              </w:rPr>
            </w:pPr>
            <w:r w:rsidRPr="003E1D0E">
              <w:rPr>
                <w:rFonts w:ascii="宋体" w:hAnsi="宋体" w:cs="宋体" w:hint="eastAsia"/>
                <w:kern w:val="0"/>
                <w:sz w:val="20"/>
                <w:szCs w:val="20"/>
              </w:rPr>
              <w:t>指示装置的可靠性和精度；</w:t>
            </w:r>
          </w:p>
          <w:p w:rsidR="001834C9" w:rsidRPr="003E1D0E" w:rsidRDefault="001834C9" w:rsidP="003E1D0E">
            <w:pPr>
              <w:widowControl/>
              <w:numPr>
                <w:ilvl w:val="0"/>
                <w:numId w:val="24"/>
              </w:numPr>
              <w:jc w:val="left"/>
              <w:rPr>
                <w:rFonts w:ascii="宋体" w:cs="Times New Roman"/>
                <w:kern w:val="0"/>
                <w:sz w:val="20"/>
                <w:szCs w:val="20"/>
              </w:rPr>
            </w:pPr>
            <w:r w:rsidRPr="003E1D0E">
              <w:rPr>
                <w:rFonts w:ascii="宋体" w:hAnsi="宋体" w:cs="宋体" w:hint="eastAsia"/>
                <w:kern w:val="0"/>
                <w:sz w:val="20"/>
                <w:szCs w:val="20"/>
              </w:rPr>
              <w:t>电气和控制系统的可靠性。</w:t>
            </w:r>
          </w:p>
          <w:p w:rsidR="001834C9" w:rsidRPr="003E1D0E" w:rsidRDefault="001834C9" w:rsidP="003E1D0E">
            <w:pPr>
              <w:widowControl/>
              <w:numPr>
                <w:ilvl w:val="0"/>
                <w:numId w:val="24"/>
              </w:numPr>
              <w:jc w:val="left"/>
              <w:rPr>
                <w:rFonts w:ascii="宋体" w:cs="Times New Roman"/>
                <w:kern w:val="0"/>
                <w:sz w:val="20"/>
                <w:szCs w:val="20"/>
              </w:rPr>
            </w:pPr>
            <w:r w:rsidRPr="003E1D0E">
              <w:rPr>
                <w:rFonts w:ascii="宋体" w:hAnsi="宋体" w:cs="宋体" w:hint="eastAsia"/>
                <w:kern w:val="0"/>
                <w:sz w:val="20"/>
                <w:szCs w:val="20"/>
              </w:rPr>
              <w:t>必要时进行相关的载荷试验。</w:t>
            </w:r>
          </w:p>
        </w:tc>
        <w:tc>
          <w:tcPr>
            <w:tcW w:w="2977" w:type="dxa"/>
            <w:tcBorders>
              <w:top w:val="single" w:sz="2" w:space="0" w:color="auto"/>
              <w:left w:val="single" w:sz="2" w:space="0" w:color="auto"/>
              <w:bottom w:val="single" w:sz="2" w:space="0" w:color="auto"/>
              <w:right w:val="single" w:sz="2"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每项</w:t>
            </w:r>
            <w:r w:rsidRPr="003E1D0E">
              <w:rPr>
                <w:rFonts w:ascii="宋体" w:hAnsi="宋体" w:cs="宋体"/>
                <w:kern w:val="0"/>
                <w:sz w:val="20"/>
                <w:szCs w:val="20"/>
              </w:rPr>
              <w:t>1</w:t>
            </w:r>
            <w:r w:rsidRPr="003E1D0E">
              <w:rPr>
                <w:rFonts w:ascii="宋体" w:hAnsi="宋体" w:cs="宋体" w:hint="eastAsia"/>
                <w:kern w:val="0"/>
                <w:sz w:val="20"/>
                <w:szCs w:val="20"/>
              </w:rPr>
              <w:t>分</w:t>
            </w:r>
          </w:p>
        </w:tc>
        <w:tc>
          <w:tcPr>
            <w:tcW w:w="708" w:type="dxa"/>
            <w:tcBorders>
              <w:top w:val="single" w:sz="2" w:space="0" w:color="auto"/>
              <w:left w:val="single" w:sz="2" w:space="0" w:color="auto"/>
              <w:bottom w:val="single" w:sz="2" w:space="0" w:color="auto"/>
              <w:right w:val="single" w:sz="2"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spacing w:before="100" w:beforeAutospacing="1" w:after="100" w:afterAutospacing="1" w:line="360" w:lineRule="auto"/>
              <w:jc w:val="center"/>
              <w:rPr>
                <w:rFonts w:ascii="宋体" w:hAnsi="宋体" w:cs="宋体"/>
                <w:kern w:val="0"/>
                <w:sz w:val="20"/>
                <w:szCs w:val="20"/>
              </w:rPr>
            </w:pPr>
            <w:r w:rsidRPr="003E1D0E">
              <w:rPr>
                <w:rFonts w:ascii="宋体" w:hAnsi="宋体" w:cs="宋体"/>
                <w:kern w:val="0"/>
                <w:sz w:val="20"/>
                <w:szCs w:val="20"/>
              </w:rPr>
              <w:lastRenderedPageBreak/>
              <w:t>4</w:t>
            </w:r>
          </w:p>
        </w:tc>
        <w:tc>
          <w:tcPr>
            <w:tcW w:w="1134" w:type="dxa"/>
            <w:tcBorders>
              <w:top w:val="single" w:sz="2" w:space="0" w:color="auto"/>
              <w:bottom w:val="single" w:sz="2" w:space="0" w:color="auto"/>
              <w:right w:val="single" w:sz="2" w:space="0" w:color="auto"/>
            </w:tcBorders>
            <w:vAlign w:val="center"/>
          </w:tcPr>
          <w:p w:rsidR="001834C9" w:rsidRPr="003E1D0E" w:rsidRDefault="001834C9" w:rsidP="001834C9">
            <w:pPr>
              <w:widowControl/>
              <w:ind w:leftChars="-26" w:left="-55" w:firstLineChars="9" w:firstLine="18"/>
              <w:jc w:val="center"/>
              <w:rPr>
                <w:rFonts w:ascii="宋体" w:cs="Times New Roman"/>
                <w:kern w:val="0"/>
                <w:sz w:val="20"/>
                <w:szCs w:val="20"/>
              </w:rPr>
            </w:pPr>
            <w:r w:rsidRPr="003E1D0E">
              <w:rPr>
                <w:rFonts w:ascii="宋体" w:hAnsi="宋体" w:cs="宋体" w:hint="eastAsia"/>
                <w:kern w:val="0"/>
                <w:sz w:val="20"/>
                <w:szCs w:val="20"/>
              </w:rPr>
              <w:t>标识色标</w:t>
            </w:r>
          </w:p>
        </w:tc>
        <w:tc>
          <w:tcPr>
            <w:tcW w:w="5245" w:type="dxa"/>
            <w:tcBorders>
              <w:top w:val="single" w:sz="2" w:space="0" w:color="auto"/>
              <w:left w:val="single" w:sz="2" w:space="0" w:color="auto"/>
              <w:bottom w:val="single" w:sz="2" w:space="0" w:color="auto"/>
              <w:right w:val="single" w:sz="2"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在起重机明显部位应有清晰可见的额定起重量标志。对人员构成危险的相对移动部件应涂黄黑相间的安全色，如吊钩组、吊具、流动类回转尾部等部件。</w:t>
            </w:r>
          </w:p>
        </w:tc>
        <w:tc>
          <w:tcPr>
            <w:tcW w:w="2977" w:type="dxa"/>
            <w:tcBorders>
              <w:top w:val="single" w:sz="2" w:space="0" w:color="auto"/>
              <w:left w:val="single" w:sz="2" w:space="0" w:color="auto"/>
              <w:bottom w:val="single" w:sz="2" w:space="0" w:color="auto"/>
              <w:right w:val="single" w:sz="2" w:space="0" w:color="auto"/>
            </w:tcBorders>
            <w:vAlign w:val="center"/>
          </w:tcPr>
          <w:p w:rsidR="001834C9" w:rsidRPr="003E1D0E" w:rsidRDefault="001834C9" w:rsidP="003E1D0E">
            <w:pPr>
              <w:widowControl/>
              <w:jc w:val="left"/>
              <w:rPr>
                <w:rFonts w:ascii="宋体" w:cs="Times New Roman"/>
                <w:kern w:val="0"/>
                <w:sz w:val="20"/>
                <w:szCs w:val="20"/>
              </w:rPr>
            </w:pPr>
            <w:r w:rsidRPr="003E1D0E">
              <w:rPr>
                <w:rFonts w:ascii="宋体" w:hAnsi="宋体" w:cs="宋体" w:hint="eastAsia"/>
                <w:kern w:val="0"/>
                <w:sz w:val="20"/>
                <w:szCs w:val="20"/>
              </w:rPr>
              <w:t>外观检查。无额定起重量标志的扣</w:t>
            </w:r>
            <w:r w:rsidRPr="003E1D0E">
              <w:rPr>
                <w:rFonts w:ascii="宋体" w:hAnsi="宋体" w:cs="宋体"/>
                <w:kern w:val="0"/>
                <w:sz w:val="20"/>
                <w:szCs w:val="20"/>
              </w:rPr>
              <w:t>2</w:t>
            </w:r>
            <w:r w:rsidRPr="003E1D0E">
              <w:rPr>
                <w:rFonts w:ascii="宋体" w:hAnsi="宋体" w:cs="宋体" w:hint="eastAsia"/>
                <w:kern w:val="0"/>
                <w:sz w:val="20"/>
                <w:szCs w:val="20"/>
              </w:rPr>
              <w:t>分，额定起重量标志不清晰或不明显及安全色不规范的一项扣</w:t>
            </w:r>
            <w:r w:rsidRPr="003E1D0E">
              <w:rPr>
                <w:rFonts w:ascii="宋体" w:hAnsi="宋体" w:cs="宋体"/>
                <w:kern w:val="0"/>
                <w:sz w:val="20"/>
                <w:szCs w:val="20"/>
              </w:rPr>
              <w:t>1</w:t>
            </w:r>
            <w:r w:rsidRPr="003E1D0E">
              <w:rPr>
                <w:rFonts w:ascii="宋体" w:hAnsi="宋体" w:cs="宋体" w:hint="eastAsia"/>
                <w:kern w:val="0"/>
                <w:sz w:val="20"/>
                <w:szCs w:val="20"/>
              </w:rPr>
              <w:t>分。</w:t>
            </w:r>
          </w:p>
        </w:tc>
        <w:tc>
          <w:tcPr>
            <w:tcW w:w="708" w:type="dxa"/>
            <w:tcBorders>
              <w:top w:val="single" w:sz="2" w:space="0" w:color="auto"/>
              <w:left w:val="single" w:sz="2" w:space="0" w:color="auto"/>
              <w:bottom w:val="single" w:sz="2" w:space="0" w:color="auto"/>
              <w:right w:val="single" w:sz="2" w:space="0" w:color="auto"/>
            </w:tcBorders>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5</w:t>
            </w:r>
          </w:p>
        </w:tc>
        <w:tc>
          <w:tcPr>
            <w:tcW w:w="1134" w:type="dxa"/>
            <w:vAlign w:val="center"/>
          </w:tcPr>
          <w:p w:rsidR="001834C9" w:rsidRPr="003E1D0E" w:rsidRDefault="001834C9" w:rsidP="001834C9">
            <w:pPr>
              <w:widowControl/>
              <w:ind w:leftChars="-52" w:left="-109" w:rightChars="-76" w:right="-160"/>
              <w:jc w:val="center"/>
              <w:rPr>
                <w:rFonts w:ascii="宋体" w:cs="Times New Roman"/>
                <w:kern w:val="0"/>
                <w:sz w:val="20"/>
                <w:szCs w:val="20"/>
              </w:rPr>
            </w:pPr>
            <w:r w:rsidRPr="003E1D0E">
              <w:rPr>
                <w:rFonts w:ascii="宋体" w:hAnsi="宋体" w:cs="宋体" w:hint="eastAsia"/>
                <w:kern w:val="0"/>
                <w:sz w:val="20"/>
                <w:szCs w:val="20"/>
              </w:rPr>
              <w:t>受力构件</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主要受力构件</w:t>
            </w:r>
            <w:r w:rsidRPr="003E1D0E">
              <w:rPr>
                <w:rFonts w:ascii="宋体" w:hAnsi="宋体" w:cs="宋体"/>
                <w:kern w:val="0"/>
                <w:sz w:val="20"/>
                <w:szCs w:val="20"/>
              </w:rPr>
              <w:t>(</w:t>
            </w:r>
            <w:r w:rsidRPr="003E1D0E">
              <w:rPr>
                <w:rFonts w:ascii="宋体" w:hAnsi="宋体" w:cs="宋体" w:hint="eastAsia"/>
                <w:kern w:val="0"/>
                <w:sz w:val="20"/>
                <w:szCs w:val="20"/>
              </w:rPr>
              <w:t>如主梁、主支撑腿、主副吊臂、标准节、吊具横梁等</w:t>
            </w:r>
            <w:r w:rsidRPr="003E1D0E">
              <w:rPr>
                <w:rFonts w:ascii="宋体" w:hAnsi="宋体" w:cs="宋体"/>
                <w:kern w:val="0"/>
                <w:sz w:val="20"/>
                <w:szCs w:val="20"/>
              </w:rPr>
              <w:t>)</w:t>
            </w:r>
            <w:r w:rsidRPr="003E1D0E">
              <w:rPr>
                <w:rFonts w:ascii="宋体" w:hAnsi="宋体" w:cs="宋体" w:hint="eastAsia"/>
                <w:kern w:val="0"/>
                <w:sz w:val="20"/>
                <w:szCs w:val="20"/>
              </w:rPr>
              <w:t>无明显变形</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外观检查。一项不符合扣</w:t>
            </w:r>
            <w:r w:rsidRPr="003E1D0E">
              <w:rPr>
                <w:rFonts w:ascii="宋体" w:hAnsi="宋体" w:cs="宋体"/>
                <w:kern w:val="0"/>
                <w:sz w:val="20"/>
                <w:szCs w:val="20"/>
              </w:rPr>
              <w:t>6</w:t>
            </w:r>
            <w:r w:rsidRPr="003E1D0E">
              <w:rPr>
                <w:rFonts w:ascii="宋体" w:hAnsi="宋体" w:cs="宋体" w:hint="eastAsia"/>
                <w:kern w:val="0"/>
                <w:sz w:val="20"/>
                <w:szCs w:val="20"/>
              </w:rPr>
              <w:t>分。</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6</w:t>
            </w:r>
          </w:p>
        </w:tc>
        <w:tc>
          <w:tcPr>
            <w:tcW w:w="1134" w:type="dxa"/>
            <w:vAlign w:val="center"/>
          </w:tcPr>
          <w:p w:rsidR="001834C9" w:rsidRPr="003E1D0E" w:rsidRDefault="001834C9" w:rsidP="001834C9">
            <w:pPr>
              <w:widowControl/>
              <w:ind w:leftChars="-52" w:left="-109" w:rightChars="-76" w:right="-160"/>
              <w:jc w:val="center"/>
              <w:rPr>
                <w:rFonts w:ascii="宋体" w:cs="Times New Roman"/>
                <w:kern w:val="0"/>
                <w:sz w:val="20"/>
                <w:szCs w:val="20"/>
              </w:rPr>
            </w:pPr>
            <w:r w:rsidRPr="003E1D0E">
              <w:rPr>
                <w:rFonts w:ascii="宋体" w:hAnsi="宋体" w:cs="宋体" w:hint="eastAsia"/>
                <w:kern w:val="0"/>
                <w:sz w:val="20"/>
                <w:szCs w:val="20"/>
              </w:rPr>
              <w:t>导轨</w:t>
            </w:r>
          </w:p>
        </w:tc>
        <w:tc>
          <w:tcPr>
            <w:tcW w:w="5245" w:type="dxa"/>
            <w:vAlign w:val="center"/>
          </w:tcPr>
          <w:p w:rsidR="001834C9" w:rsidRPr="003E1D0E" w:rsidRDefault="001834C9" w:rsidP="003E1D0E">
            <w:pPr>
              <w:widowControl/>
              <w:numPr>
                <w:ilvl w:val="0"/>
                <w:numId w:val="25"/>
              </w:numPr>
              <w:jc w:val="left"/>
              <w:rPr>
                <w:rFonts w:ascii="宋体" w:cs="Times New Roman"/>
                <w:kern w:val="0"/>
                <w:sz w:val="20"/>
                <w:szCs w:val="20"/>
              </w:rPr>
            </w:pPr>
            <w:r w:rsidRPr="003E1D0E">
              <w:rPr>
                <w:rFonts w:ascii="宋体" w:hAnsi="宋体" w:cs="宋体" w:hint="eastAsia"/>
                <w:kern w:val="0"/>
                <w:sz w:val="20"/>
                <w:szCs w:val="20"/>
              </w:rPr>
              <w:t>轨道固定牢固，轨道</w:t>
            </w:r>
            <w:proofErr w:type="gramStart"/>
            <w:r w:rsidRPr="003E1D0E">
              <w:rPr>
                <w:rFonts w:ascii="宋体" w:hAnsi="宋体" w:cs="宋体" w:hint="eastAsia"/>
                <w:kern w:val="0"/>
                <w:sz w:val="20"/>
                <w:szCs w:val="20"/>
              </w:rPr>
              <w:t>端部止挡可靠</w:t>
            </w:r>
            <w:proofErr w:type="gramEnd"/>
            <w:r w:rsidRPr="003E1D0E">
              <w:rPr>
                <w:rFonts w:ascii="宋体" w:hAnsi="宋体" w:cs="宋体" w:hint="eastAsia"/>
                <w:kern w:val="0"/>
                <w:sz w:val="20"/>
                <w:szCs w:val="20"/>
              </w:rPr>
              <w:t>；</w:t>
            </w:r>
          </w:p>
          <w:p w:rsidR="001834C9" w:rsidRPr="003E1D0E" w:rsidRDefault="001834C9" w:rsidP="003E1D0E">
            <w:pPr>
              <w:widowControl/>
              <w:numPr>
                <w:ilvl w:val="0"/>
                <w:numId w:val="25"/>
              </w:numPr>
              <w:jc w:val="left"/>
              <w:rPr>
                <w:rFonts w:ascii="宋体" w:cs="Times New Roman"/>
                <w:kern w:val="0"/>
                <w:sz w:val="20"/>
                <w:szCs w:val="20"/>
              </w:rPr>
            </w:pPr>
            <w:r w:rsidRPr="003E1D0E">
              <w:rPr>
                <w:rFonts w:ascii="宋体" w:hAnsi="宋体" w:cs="宋体" w:hint="eastAsia"/>
                <w:kern w:val="0"/>
                <w:sz w:val="20"/>
                <w:szCs w:val="20"/>
              </w:rPr>
              <w:t>流动式起重机的支腿有可靠地固定或支承。</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7</w:t>
            </w:r>
          </w:p>
        </w:tc>
        <w:tc>
          <w:tcPr>
            <w:tcW w:w="1134" w:type="dxa"/>
            <w:vAlign w:val="center"/>
          </w:tcPr>
          <w:p w:rsidR="001834C9" w:rsidRPr="003E1D0E" w:rsidRDefault="001834C9" w:rsidP="001834C9">
            <w:pPr>
              <w:widowControl/>
              <w:ind w:leftChars="-52" w:left="-109" w:rightChars="-76" w:right="-160"/>
              <w:jc w:val="center"/>
              <w:rPr>
                <w:rFonts w:ascii="宋体" w:cs="Times New Roman"/>
                <w:kern w:val="0"/>
                <w:sz w:val="20"/>
                <w:szCs w:val="20"/>
              </w:rPr>
            </w:pPr>
            <w:r w:rsidRPr="003E1D0E">
              <w:rPr>
                <w:rFonts w:ascii="宋体" w:hAnsi="宋体" w:cs="宋体" w:hint="eastAsia"/>
                <w:kern w:val="0"/>
                <w:sz w:val="20"/>
                <w:szCs w:val="20"/>
              </w:rPr>
              <w:t>司机室</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司机室应当符合以下要求：</w:t>
            </w:r>
          </w:p>
          <w:p w:rsidR="001834C9" w:rsidRPr="003E1D0E" w:rsidRDefault="001834C9" w:rsidP="003E1D0E">
            <w:pPr>
              <w:widowControl/>
              <w:numPr>
                <w:ilvl w:val="0"/>
                <w:numId w:val="26"/>
              </w:numPr>
              <w:rPr>
                <w:rFonts w:ascii="宋体" w:cs="Times New Roman"/>
                <w:kern w:val="0"/>
                <w:sz w:val="20"/>
                <w:szCs w:val="20"/>
              </w:rPr>
            </w:pPr>
            <w:r w:rsidRPr="003E1D0E">
              <w:rPr>
                <w:rFonts w:ascii="宋体" w:hAnsi="宋体" w:cs="宋体" w:hint="eastAsia"/>
                <w:kern w:val="0"/>
                <w:sz w:val="20"/>
                <w:szCs w:val="20"/>
              </w:rPr>
              <w:t>有良好的视野；</w:t>
            </w:r>
          </w:p>
          <w:p w:rsidR="001834C9" w:rsidRPr="003E1D0E" w:rsidRDefault="001834C9" w:rsidP="003E1D0E">
            <w:pPr>
              <w:widowControl/>
              <w:numPr>
                <w:ilvl w:val="0"/>
                <w:numId w:val="26"/>
              </w:numPr>
              <w:rPr>
                <w:rFonts w:ascii="宋体" w:cs="Times New Roman"/>
                <w:kern w:val="0"/>
                <w:sz w:val="20"/>
                <w:szCs w:val="20"/>
              </w:rPr>
            </w:pPr>
            <w:r w:rsidRPr="003E1D0E">
              <w:rPr>
                <w:rFonts w:ascii="宋体" w:hAnsi="宋体" w:cs="宋体" w:hint="eastAsia"/>
                <w:kern w:val="0"/>
                <w:sz w:val="20"/>
                <w:szCs w:val="20"/>
              </w:rPr>
              <w:t>司机室配有灭火器和绝缘地板；</w:t>
            </w:r>
          </w:p>
          <w:p w:rsidR="001834C9" w:rsidRPr="003E1D0E" w:rsidRDefault="001834C9" w:rsidP="003E1D0E">
            <w:pPr>
              <w:widowControl/>
              <w:numPr>
                <w:ilvl w:val="0"/>
                <w:numId w:val="26"/>
              </w:numPr>
              <w:rPr>
                <w:rFonts w:ascii="宋体" w:cs="Times New Roman"/>
                <w:kern w:val="0"/>
                <w:sz w:val="20"/>
                <w:szCs w:val="20"/>
              </w:rPr>
            </w:pPr>
            <w:r w:rsidRPr="003E1D0E">
              <w:rPr>
                <w:rFonts w:ascii="宋体" w:hAnsi="宋体" w:cs="宋体" w:hint="eastAsia"/>
                <w:kern w:val="0"/>
                <w:sz w:val="20"/>
                <w:szCs w:val="20"/>
              </w:rPr>
              <w:t>司机室的固定连接牢固，无明显缺陷；</w:t>
            </w:r>
          </w:p>
          <w:p w:rsidR="001834C9" w:rsidRPr="003E1D0E" w:rsidRDefault="001834C9" w:rsidP="003E1D0E">
            <w:pPr>
              <w:widowControl/>
              <w:numPr>
                <w:ilvl w:val="0"/>
                <w:numId w:val="26"/>
              </w:numPr>
              <w:rPr>
                <w:rFonts w:ascii="宋体" w:cs="Times New Roman"/>
                <w:kern w:val="0"/>
                <w:sz w:val="20"/>
                <w:szCs w:val="20"/>
              </w:rPr>
            </w:pPr>
            <w:r w:rsidRPr="003E1D0E">
              <w:rPr>
                <w:rFonts w:ascii="宋体" w:hAnsi="宋体" w:cs="宋体" w:hint="eastAsia"/>
                <w:kern w:val="0"/>
                <w:sz w:val="20"/>
                <w:szCs w:val="20"/>
              </w:rPr>
              <w:t>起重机上的门不能往有坠落可能一侧打开；</w:t>
            </w:r>
          </w:p>
          <w:p w:rsidR="001834C9" w:rsidRPr="003E1D0E" w:rsidRDefault="001834C9" w:rsidP="003E1D0E">
            <w:pPr>
              <w:widowControl/>
              <w:numPr>
                <w:ilvl w:val="0"/>
                <w:numId w:val="26"/>
              </w:numPr>
              <w:rPr>
                <w:rFonts w:ascii="宋体" w:cs="Times New Roman"/>
                <w:kern w:val="0"/>
                <w:sz w:val="20"/>
                <w:szCs w:val="20"/>
              </w:rPr>
            </w:pPr>
            <w:r w:rsidRPr="003E1D0E">
              <w:rPr>
                <w:rFonts w:ascii="宋体" w:hAnsi="宋体" w:cs="宋体" w:hint="eastAsia"/>
                <w:kern w:val="0"/>
                <w:sz w:val="20"/>
                <w:szCs w:val="20"/>
              </w:rPr>
              <w:t>起重机总电源开关状态有明显的信号指示；</w:t>
            </w:r>
          </w:p>
          <w:p w:rsidR="001834C9" w:rsidRPr="003E1D0E" w:rsidRDefault="001834C9" w:rsidP="003E1D0E">
            <w:pPr>
              <w:widowControl/>
              <w:numPr>
                <w:ilvl w:val="0"/>
                <w:numId w:val="26"/>
              </w:numPr>
              <w:rPr>
                <w:rFonts w:ascii="宋体" w:cs="Times New Roman"/>
                <w:kern w:val="0"/>
                <w:sz w:val="20"/>
                <w:szCs w:val="20"/>
              </w:rPr>
            </w:pPr>
            <w:r w:rsidRPr="003E1D0E">
              <w:rPr>
                <w:rFonts w:ascii="宋体" w:hAnsi="宋体" w:cs="宋体" w:hint="eastAsia"/>
                <w:kern w:val="0"/>
                <w:sz w:val="20"/>
                <w:szCs w:val="20"/>
              </w:rPr>
              <w:t>有警示音响信号，并且在起重机械工作场地范围内能够清楚地听到。</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外观检查手动试验。第一项不符合扣</w:t>
            </w:r>
            <w:r w:rsidRPr="003E1D0E">
              <w:rPr>
                <w:rFonts w:ascii="宋体" w:hAnsi="宋体" w:cs="宋体"/>
                <w:kern w:val="0"/>
                <w:sz w:val="20"/>
                <w:szCs w:val="20"/>
              </w:rPr>
              <w:t>2</w:t>
            </w:r>
            <w:r w:rsidRPr="003E1D0E">
              <w:rPr>
                <w:rFonts w:ascii="宋体" w:hAnsi="宋体" w:cs="宋体" w:hint="eastAsia"/>
                <w:kern w:val="0"/>
                <w:sz w:val="20"/>
                <w:szCs w:val="20"/>
              </w:rPr>
              <w:t>分，其它项不符合各扣</w:t>
            </w:r>
            <w:r w:rsidRPr="003E1D0E">
              <w:rPr>
                <w:rFonts w:ascii="宋体" w:hAnsi="宋体" w:cs="宋体"/>
                <w:kern w:val="0"/>
                <w:sz w:val="20"/>
                <w:szCs w:val="20"/>
              </w:rPr>
              <w:t>1</w:t>
            </w:r>
            <w:r w:rsidRPr="003E1D0E">
              <w:rPr>
                <w:rFonts w:ascii="宋体" w:hAnsi="宋体" w:cs="宋体" w:hint="eastAsia"/>
                <w:kern w:val="0"/>
                <w:sz w:val="20"/>
                <w:szCs w:val="20"/>
              </w:rPr>
              <w:t>分。</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7</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8</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操纵按钮、手柄、踏板</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(1) </w:t>
            </w:r>
            <w:r w:rsidRPr="003E1D0E">
              <w:rPr>
                <w:rFonts w:ascii="宋体" w:hAnsi="宋体" w:cs="宋体" w:hint="eastAsia"/>
                <w:kern w:val="0"/>
                <w:sz w:val="20"/>
                <w:szCs w:val="20"/>
              </w:rPr>
              <w:t>所有操纵按钮、手柄、踏板等上面或附近处均应有表明用途或操纵方向的清楚标志；</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(2) </w:t>
            </w:r>
            <w:r w:rsidRPr="003E1D0E">
              <w:rPr>
                <w:rFonts w:ascii="宋体" w:hAnsi="宋体" w:cs="宋体" w:hint="eastAsia"/>
                <w:kern w:val="0"/>
                <w:sz w:val="20"/>
                <w:szCs w:val="20"/>
              </w:rPr>
              <w:t>所有操纵按钮、手柄、踏板等灵活，</w:t>
            </w:r>
            <w:proofErr w:type="gramStart"/>
            <w:r w:rsidRPr="003E1D0E">
              <w:rPr>
                <w:rFonts w:ascii="宋体" w:hAnsi="宋体" w:cs="宋体" w:hint="eastAsia"/>
                <w:kern w:val="0"/>
                <w:sz w:val="20"/>
                <w:szCs w:val="20"/>
              </w:rPr>
              <w:t>无卡滞现象</w:t>
            </w:r>
            <w:proofErr w:type="gramEnd"/>
            <w:r w:rsidRPr="003E1D0E">
              <w:rPr>
                <w:rFonts w:ascii="宋体" w:hAnsi="宋体" w:cs="宋体" w:hint="eastAsia"/>
                <w:kern w:val="0"/>
                <w:sz w:val="20"/>
                <w:szCs w:val="20"/>
              </w:rPr>
              <w:t>；</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(3) </w:t>
            </w:r>
            <w:r w:rsidRPr="003E1D0E">
              <w:rPr>
                <w:rFonts w:ascii="宋体" w:hAnsi="宋体" w:cs="宋体" w:hint="eastAsia"/>
                <w:kern w:val="0"/>
                <w:sz w:val="20"/>
                <w:szCs w:val="20"/>
              </w:rPr>
              <w:t>换档杆在各档位置应定位可靠，不允许出现脱档、</w:t>
            </w:r>
            <w:proofErr w:type="gramStart"/>
            <w:r w:rsidRPr="003E1D0E">
              <w:rPr>
                <w:rFonts w:ascii="宋体" w:hAnsi="宋体" w:cs="宋体" w:hint="eastAsia"/>
                <w:kern w:val="0"/>
                <w:sz w:val="20"/>
                <w:szCs w:val="20"/>
              </w:rPr>
              <w:t>串档现象</w:t>
            </w:r>
            <w:proofErr w:type="gramEnd"/>
            <w:r w:rsidRPr="003E1D0E">
              <w:rPr>
                <w:rFonts w:ascii="宋体" w:hAnsi="宋体" w:cs="宋体" w:hint="eastAsia"/>
                <w:kern w:val="0"/>
                <w:sz w:val="20"/>
                <w:szCs w:val="20"/>
              </w:rPr>
              <w:t>；</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(4) </w:t>
            </w:r>
            <w:r w:rsidRPr="003E1D0E">
              <w:rPr>
                <w:rFonts w:ascii="宋体" w:hAnsi="宋体" w:cs="宋体" w:hint="eastAsia"/>
                <w:kern w:val="0"/>
                <w:sz w:val="20"/>
                <w:szCs w:val="20"/>
              </w:rPr>
              <w:t>流动式起重机各手柄、踏板在不采用刚性保持装置时能自动复位，并且在中位不因震动产生离位。</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外观检查。按实际情况平均分数。</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9</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吊钩</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(1) </w:t>
            </w:r>
            <w:r w:rsidRPr="003E1D0E">
              <w:rPr>
                <w:rFonts w:ascii="宋体" w:hAnsi="宋体" w:cs="宋体" w:hint="eastAsia"/>
                <w:kern w:val="0"/>
                <w:sz w:val="20"/>
                <w:szCs w:val="20"/>
              </w:rPr>
              <w:t>吊钩按照规定设置防脱钩装置，并且有效；吊钩开口</w:t>
            </w:r>
            <w:proofErr w:type="gramStart"/>
            <w:r w:rsidRPr="003E1D0E">
              <w:rPr>
                <w:rFonts w:ascii="宋体" w:hAnsi="宋体" w:cs="宋体" w:hint="eastAsia"/>
                <w:kern w:val="0"/>
                <w:sz w:val="20"/>
                <w:szCs w:val="20"/>
              </w:rPr>
              <w:t>度没有</w:t>
            </w:r>
            <w:proofErr w:type="gramEnd"/>
            <w:r w:rsidRPr="003E1D0E">
              <w:rPr>
                <w:rFonts w:ascii="宋体" w:hAnsi="宋体" w:cs="宋体" w:hint="eastAsia"/>
                <w:kern w:val="0"/>
                <w:sz w:val="20"/>
                <w:szCs w:val="20"/>
              </w:rPr>
              <w:t>严重增大；吊钩危险断面没有严重磨损；</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(2) </w:t>
            </w:r>
            <w:r w:rsidRPr="003E1D0E">
              <w:rPr>
                <w:rFonts w:ascii="宋体" w:hAnsi="宋体" w:cs="宋体" w:hint="eastAsia"/>
                <w:kern w:val="0"/>
                <w:sz w:val="20"/>
                <w:szCs w:val="20"/>
              </w:rPr>
              <w:t>集装箱吊具</w:t>
            </w:r>
            <w:proofErr w:type="gramStart"/>
            <w:r w:rsidRPr="003E1D0E">
              <w:rPr>
                <w:rFonts w:ascii="宋体" w:hAnsi="宋体" w:cs="宋体" w:hint="eastAsia"/>
                <w:kern w:val="0"/>
                <w:sz w:val="20"/>
                <w:szCs w:val="20"/>
              </w:rPr>
              <w:t>旋锁应</w:t>
            </w:r>
            <w:proofErr w:type="gramEnd"/>
            <w:r w:rsidRPr="003E1D0E">
              <w:rPr>
                <w:rFonts w:ascii="宋体" w:hAnsi="宋体" w:cs="宋体" w:hint="eastAsia"/>
                <w:kern w:val="0"/>
                <w:sz w:val="20"/>
                <w:szCs w:val="20"/>
              </w:rPr>
              <w:t>定期检查和维护。</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外观检查需要时测量。按实际每个缺陷情况平均分数。</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cs="宋体"/>
                <w:kern w:val="0"/>
                <w:sz w:val="20"/>
                <w:szCs w:val="20"/>
              </w:rPr>
            </w:pPr>
            <w:r w:rsidRPr="003E1D0E">
              <w:rPr>
                <w:rFonts w:ascii="宋体" w:hAnsi="宋体" w:cs="宋体"/>
                <w:kern w:val="0"/>
                <w:sz w:val="20"/>
                <w:szCs w:val="20"/>
              </w:rPr>
              <w:lastRenderedPageBreak/>
              <w:t>1</w:t>
            </w:r>
            <w:r w:rsidRPr="003E1D0E">
              <w:rPr>
                <w:rFonts w:ascii="宋体" w:cs="宋体"/>
                <w:kern w:val="0"/>
                <w:sz w:val="20"/>
                <w:szCs w:val="20"/>
              </w:rPr>
              <w:t>0</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钢丝绳、环链</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(1) </w:t>
            </w:r>
            <w:r w:rsidRPr="003E1D0E">
              <w:rPr>
                <w:rFonts w:ascii="宋体" w:hAnsi="宋体" w:cs="宋体" w:hint="eastAsia"/>
                <w:kern w:val="0"/>
                <w:sz w:val="20"/>
                <w:szCs w:val="20"/>
              </w:rPr>
              <w:t>钢丝绳、环链端部固定可靠；</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(2) </w:t>
            </w:r>
            <w:r w:rsidRPr="003E1D0E">
              <w:rPr>
                <w:rFonts w:ascii="宋体" w:hAnsi="宋体" w:cs="宋体" w:hint="eastAsia"/>
                <w:kern w:val="0"/>
                <w:sz w:val="20"/>
                <w:szCs w:val="20"/>
              </w:rPr>
              <w:t>钢丝绳不应有扭结、弯折、断股、笼状畸变等明显变形现象；</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(3) </w:t>
            </w:r>
            <w:r w:rsidRPr="003E1D0E">
              <w:rPr>
                <w:rFonts w:ascii="宋体" w:hAnsi="宋体" w:cs="宋体" w:hint="eastAsia"/>
                <w:kern w:val="0"/>
                <w:sz w:val="20"/>
                <w:szCs w:val="20"/>
              </w:rPr>
              <w:t>环链不应有裂纹、严重磨损等缺陷。</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外观检查。按实际涉及项目情况平均分数。</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11</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制动器</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制动器调整适宜，制动平稳可靠。</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外观检查。需要时制动试验。每项</w:t>
            </w:r>
            <w:r w:rsidRPr="003E1D0E">
              <w:rPr>
                <w:rFonts w:ascii="宋体" w:hAnsi="宋体" w:cs="宋体"/>
                <w:kern w:val="0"/>
                <w:sz w:val="20"/>
                <w:szCs w:val="20"/>
              </w:rPr>
              <w:t>2</w:t>
            </w:r>
            <w:r w:rsidRPr="003E1D0E">
              <w:rPr>
                <w:rFonts w:ascii="宋体" w:hAnsi="宋体" w:cs="宋体" w:hint="eastAsia"/>
                <w:kern w:val="0"/>
                <w:sz w:val="20"/>
                <w:szCs w:val="20"/>
              </w:rPr>
              <w:t>分。</w:t>
            </w:r>
          </w:p>
        </w:tc>
        <w:tc>
          <w:tcPr>
            <w:tcW w:w="708" w:type="dxa"/>
            <w:vAlign w:val="center"/>
          </w:tcPr>
          <w:p w:rsidR="001834C9" w:rsidRPr="003E1D0E" w:rsidRDefault="001834C9" w:rsidP="003E1D0E">
            <w:pPr>
              <w:widowControl/>
              <w:jc w:val="center"/>
              <w:rPr>
                <w:rFonts w:ascii="宋体" w:cs="Times New Roman"/>
                <w:kern w:val="0"/>
                <w:sz w:val="20"/>
                <w:szCs w:val="20"/>
              </w:rPr>
            </w:pPr>
            <w:r w:rsidRPr="003E1D0E">
              <w:rPr>
                <w:rFonts w:ascii="宋体" w:hAnsi="宋体" w:cs="宋体"/>
                <w:kern w:val="0"/>
                <w:sz w:val="20"/>
                <w:szCs w:val="20"/>
              </w:rPr>
              <w:t>4</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12</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液压系统</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(1) </w:t>
            </w:r>
            <w:r w:rsidRPr="003E1D0E">
              <w:rPr>
                <w:rFonts w:ascii="宋体" w:hAnsi="宋体" w:cs="宋体" w:hint="eastAsia"/>
                <w:kern w:val="0"/>
                <w:sz w:val="20"/>
                <w:szCs w:val="20"/>
              </w:rPr>
              <w:t>液压管路、接头、</w:t>
            </w:r>
            <w:proofErr w:type="gramStart"/>
            <w:r w:rsidRPr="003E1D0E">
              <w:rPr>
                <w:rFonts w:ascii="宋体" w:hAnsi="宋体" w:cs="宋体" w:hint="eastAsia"/>
                <w:kern w:val="0"/>
                <w:sz w:val="20"/>
                <w:szCs w:val="20"/>
              </w:rPr>
              <w:t>阀组等</w:t>
            </w:r>
            <w:proofErr w:type="gramEnd"/>
            <w:r w:rsidRPr="003E1D0E">
              <w:rPr>
                <w:rFonts w:ascii="宋体" w:hAnsi="宋体" w:cs="宋体" w:hint="eastAsia"/>
                <w:kern w:val="0"/>
                <w:sz w:val="20"/>
                <w:szCs w:val="20"/>
              </w:rPr>
              <w:t>元件不得滲漏；</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(2) </w:t>
            </w:r>
            <w:r w:rsidRPr="003E1D0E">
              <w:rPr>
                <w:rFonts w:ascii="宋体" w:hAnsi="宋体" w:cs="宋体" w:hint="eastAsia"/>
                <w:kern w:val="0"/>
                <w:sz w:val="20"/>
                <w:szCs w:val="20"/>
              </w:rPr>
              <w:t>液压系统有相对运动部位的软管，应避免刮擦。</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w:t>
            </w:r>
            <w:r w:rsidRPr="003E1D0E">
              <w:rPr>
                <w:rFonts w:ascii="宋体" w:hAnsi="宋体" w:cs="宋体" w:hint="eastAsia"/>
                <w:b/>
                <w:bCs/>
                <w:kern w:val="0"/>
                <w:sz w:val="20"/>
                <w:szCs w:val="20"/>
              </w:rPr>
              <w:t>。</w:t>
            </w:r>
            <w:r w:rsidRPr="003E1D0E">
              <w:rPr>
                <w:rFonts w:ascii="宋体" w:hAnsi="宋体" w:cs="宋体" w:hint="eastAsia"/>
                <w:kern w:val="0"/>
                <w:sz w:val="20"/>
                <w:szCs w:val="20"/>
              </w:rPr>
              <w:t>每项</w:t>
            </w:r>
            <w:r w:rsidRPr="003E1D0E">
              <w:rPr>
                <w:rFonts w:ascii="宋体" w:hAnsi="宋体" w:cs="宋体"/>
                <w:kern w:val="0"/>
                <w:sz w:val="20"/>
                <w:szCs w:val="20"/>
              </w:rPr>
              <w:t>2</w:t>
            </w:r>
            <w:r w:rsidRPr="003E1D0E">
              <w:rPr>
                <w:rFonts w:ascii="宋体" w:hAnsi="宋体" w:cs="宋体" w:hint="eastAsia"/>
                <w:kern w:val="0"/>
                <w:sz w:val="20"/>
                <w:szCs w:val="20"/>
              </w:rPr>
              <w:t>分。</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13</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防护装置</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(1) </w:t>
            </w:r>
            <w:r w:rsidRPr="003E1D0E">
              <w:rPr>
                <w:rFonts w:ascii="宋体" w:hAnsi="宋体" w:cs="宋体" w:hint="eastAsia"/>
                <w:kern w:val="0"/>
                <w:sz w:val="20"/>
                <w:szCs w:val="20"/>
              </w:rPr>
              <w:t>活动零部件防护罩齐全；</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(2) </w:t>
            </w:r>
            <w:r w:rsidRPr="003E1D0E">
              <w:rPr>
                <w:rFonts w:ascii="宋体" w:hAnsi="宋体" w:cs="宋体" w:hint="eastAsia"/>
                <w:kern w:val="0"/>
                <w:sz w:val="20"/>
                <w:szCs w:val="20"/>
              </w:rPr>
              <w:t>露天作业的起重机的电气设备防雨罩等齐全；</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(3) </w:t>
            </w:r>
            <w:r w:rsidRPr="003E1D0E">
              <w:rPr>
                <w:rFonts w:ascii="宋体" w:hAnsi="宋体" w:cs="宋体" w:hint="eastAsia"/>
                <w:kern w:val="0"/>
                <w:sz w:val="20"/>
                <w:szCs w:val="20"/>
              </w:rPr>
              <w:t>铸造起重机隔热装置完好。</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w:t>
            </w:r>
            <w:r w:rsidRPr="003E1D0E">
              <w:rPr>
                <w:rFonts w:ascii="宋体" w:hAnsi="宋体" w:cs="宋体" w:hint="eastAsia"/>
                <w:b/>
                <w:bCs/>
                <w:kern w:val="0"/>
                <w:sz w:val="20"/>
                <w:szCs w:val="20"/>
              </w:rPr>
              <w:t>。</w:t>
            </w:r>
            <w:r w:rsidRPr="003E1D0E">
              <w:rPr>
                <w:rFonts w:ascii="宋体" w:hAnsi="宋体" w:cs="宋体" w:hint="eastAsia"/>
                <w:kern w:val="0"/>
                <w:sz w:val="20"/>
                <w:szCs w:val="20"/>
              </w:rPr>
              <w:t>每项不符合扣</w:t>
            </w:r>
            <w:r w:rsidRPr="003E1D0E">
              <w:rPr>
                <w:rFonts w:ascii="宋体" w:hAnsi="宋体" w:cs="宋体"/>
                <w:kern w:val="0"/>
                <w:sz w:val="20"/>
                <w:szCs w:val="20"/>
              </w:rPr>
              <w:t>2</w:t>
            </w:r>
            <w:r w:rsidRPr="003E1D0E">
              <w:rPr>
                <w:rFonts w:ascii="宋体" w:hAnsi="宋体" w:cs="宋体" w:hint="eastAsia"/>
                <w:kern w:val="0"/>
                <w:sz w:val="20"/>
                <w:szCs w:val="20"/>
              </w:rPr>
              <w:t>分。</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6</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14</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电源</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(1) </w:t>
            </w:r>
            <w:r w:rsidRPr="003E1D0E">
              <w:rPr>
                <w:rFonts w:ascii="宋体" w:hAnsi="宋体" w:cs="宋体" w:hint="eastAsia"/>
                <w:kern w:val="0"/>
                <w:sz w:val="20"/>
                <w:szCs w:val="20"/>
              </w:rPr>
              <w:t>起重机应在靠近起重机且地面人员易于操作位置设总电源开关；</w:t>
            </w:r>
          </w:p>
          <w:p w:rsidR="001834C9" w:rsidRPr="003E1D0E" w:rsidRDefault="001834C9" w:rsidP="003E1D0E">
            <w:pPr>
              <w:widowControl/>
              <w:rPr>
                <w:rFonts w:ascii="宋体" w:cs="Times New Roman"/>
                <w:kern w:val="0"/>
                <w:sz w:val="20"/>
                <w:szCs w:val="20"/>
              </w:rPr>
            </w:pPr>
            <w:r w:rsidRPr="003E1D0E">
              <w:rPr>
                <w:rFonts w:ascii="宋体" w:hAnsi="宋体" w:cs="宋体"/>
                <w:kern w:val="0"/>
                <w:sz w:val="20"/>
                <w:szCs w:val="20"/>
              </w:rPr>
              <w:t xml:space="preserve">(2) </w:t>
            </w:r>
            <w:r w:rsidRPr="003E1D0E">
              <w:rPr>
                <w:rFonts w:ascii="宋体" w:hAnsi="宋体" w:cs="宋体" w:hint="eastAsia"/>
                <w:kern w:val="0"/>
                <w:sz w:val="20"/>
                <w:szCs w:val="20"/>
              </w:rPr>
              <w:t>该</w:t>
            </w:r>
            <w:proofErr w:type="gramStart"/>
            <w:r w:rsidRPr="003E1D0E">
              <w:rPr>
                <w:rFonts w:ascii="宋体" w:hAnsi="宋体" w:cs="宋体" w:hint="eastAsia"/>
                <w:kern w:val="0"/>
                <w:sz w:val="20"/>
                <w:szCs w:val="20"/>
              </w:rPr>
              <w:t>开关出线端不得</w:t>
            </w:r>
            <w:proofErr w:type="gramEnd"/>
            <w:r w:rsidRPr="003E1D0E">
              <w:rPr>
                <w:rFonts w:ascii="宋体" w:hAnsi="宋体" w:cs="宋体" w:hint="eastAsia"/>
                <w:kern w:val="0"/>
                <w:sz w:val="20"/>
                <w:szCs w:val="20"/>
              </w:rPr>
              <w:t>连接与起重机无关的电气设备。</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检查开关。不符合扣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15</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电缆</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电缆不应有严重老化、开裂。</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外观检查。发现一处直接扣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16</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声光报警</w:t>
            </w:r>
          </w:p>
        </w:tc>
        <w:tc>
          <w:tcPr>
            <w:tcW w:w="5245" w:type="dxa"/>
            <w:vAlign w:val="center"/>
          </w:tcPr>
          <w:p w:rsidR="001834C9" w:rsidRPr="003E1D0E" w:rsidRDefault="001834C9" w:rsidP="003E1D0E">
            <w:pPr>
              <w:widowControl/>
              <w:rPr>
                <w:rFonts w:ascii="宋体" w:cs="Times New Roman"/>
                <w:kern w:val="0"/>
                <w:sz w:val="20"/>
                <w:szCs w:val="20"/>
              </w:rPr>
            </w:pPr>
            <w:proofErr w:type="gramStart"/>
            <w:r w:rsidRPr="003E1D0E">
              <w:rPr>
                <w:rFonts w:ascii="宋体" w:hAnsi="宋体" w:cs="宋体" w:hint="eastAsia"/>
                <w:kern w:val="0"/>
                <w:sz w:val="20"/>
                <w:szCs w:val="20"/>
              </w:rPr>
              <w:t>场桥行走</w:t>
            </w:r>
            <w:proofErr w:type="gramEnd"/>
            <w:r w:rsidRPr="003E1D0E">
              <w:rPr>
                <w:rFonts w:ascii="宋体" w:hAnsi="宋体" w:cs="宋体" w:hint="eastAsia"/>
                <w:kern w:val="0"/>
                <w:sz w:val="20"/>
                <w:szCs w:val="20"/>
              </w:rPr>
              <w:t>声光报警器有效。正面吊倒车声光报警装置有效。</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起重机行走时观察。</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3</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17</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风速仪</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起升高度大于</w:t>
            </w:r>
            <w:r w:rsidRPr="003E1D0E">
              <w:rPr>
                <w:rFonts w:ascii="宋体" w:hAnsi="宋体" w:cs="宋体"/>
                <w:kern w:val="0"/>
                <w:sz w:val="20"/>
                <w:szCs w:val="20"/>
              </w:rPr>
              <w:t>50m</w:t>
            </w:r>
            <w:r w:rsidRPr="003E1D0E">
              <w:rPr>
                <w:rFonts w:ascii="宋体" w:hAnsi="宋体" w:cs="宋体" w:hint="eastAsia"/>
                <w:kern w:val="0"/>
                <w:sz w:val="20"/>
                <w:szCs w:val="20"/>
              </w:rPr>
              <w:t>的露天工作起重机应安装风速仪，风速仪应安装在起重机顶部至吊具最高位置间的</w:t>
            </w:r>
            <w:proofErr w:type="gramStart"/>
            <w:r w:rsidRPr="003E1D0E">
              <w:rPr>
                <w:rFonts w:ascii="宋体" w:hAnsi="宋体" w:cs="宋体" w:hint="eastAsia"/>
                <w:kern w:val="0"/>
                <w:sz w:val="20"/>
                <w:szCs w:val="20"/>
              </w:rPr>
              <w:t>不</w:t>
            </w:r>
            <w:proofErr w:type="gramEnd"/>
            <w:r w:rsidRPr="003E1D0E">
              <w:rPr>
                <w:rFonts w:ascii="宋体" w:hAnsi="宋体" w:cs="宋体" w:hint="eastAsia"/>
                <w:kern w:val="0"/>
                <w:sz w:val="20"/>
                <w:szCs w:val="20"/>
              </w:rPr>
              <w:t>挡风处。</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外观检查。安装位置不符合要求的扣</w:t>
            </w:r>
            <w:r w:rsidRPr="003E1D0E">
              <w:rPr>
                <w:rFonts w:ascii="宋体" w:hAnsi="宋体" w:cs="宋体"/>
                <w:kern w:val="0"/>
                <w:sz w:val="20"/>
                <w:szCs w:val="20"/>
              </w:rPr>
              <w:t>1</w:t>
            </w:r>
            <w:r w:rsidRPr="003E1D0E">
              <w:rPr>
                <w:rFonts w:ascii="宋体" w:hAnsi="宋体" w:cs="宋体" w:hint="eastAsia"/>
                <w:kern w:val="0"/>
                <w:sz w:val="20"/>
                <w:szCs w:val="20"/>
              </w:rPr>
              <w:t>分</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3</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18</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水平仪</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对额定起重量大于或者等于</w:t>
            </w:r>
            <w:r w:rsidRPr="003E1D0E">
              <w:rPr>
                <w:rFonts w:ascii="宋体" w:hAnsi="宋体" w:cs="宋体"/>
                <w:kern w:val="0"/>
                <w:sz w:val="20"/>
                <w:szCs w:val="20"/>
              </w:rPr>
              <w:t>16t</w:t>
            </w:r>
            <w:r w:rsidRPr="003E1D0E">
              <w:rPr>
                <w:rFonts w:ascii="宋体" w:hAnsi="宋体" w:cs="宋体" w:hint="eastAsia"/>
                <w:kern w:val="0"/>
                <w:sz w:val="20"/>
                <w:szCs w:val="20"/>
              </w:rPr>
              <w:t>的汽车和轮胎起重机，起重量大于</w:t>
            </w:r>
            <w:r w:rsidRPr="003E1D0E">
              <w:rPr>
                <w:rFonts w:ascii="宋体" w:hAnsi="宋体" w:cs="宋体"/>
                <w:kern w:val="0"/>
                <w:sz w:val="20"/>
                <w:szCs w:val="20"/>
              </w:rPr>
              <w:t>50t</w:t>
            </w:r>
            <w:r w:rsidRPr="003E1D0E">
              <w:rPr>
                <w:rFonts w:ascii="宋体" w:hAnsi="宋体" w:cs="宋体" w:hint="eastAsia"/>
                <w:kern w:val="0"/>
                <w:sz w:val="20"/>
                <w:szCs w:val="20"/>
              </w:rPr>
              <w:t>的履带起重机，水平仪完好。</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19</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防后倾装置</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钢丝绳变幅机构应</w:t>
            </w:r>
            <w:proofErr w:type="gramStart"/>
            <w:r w:rsidRPr="003E1D0E">
              <w:rPr>
                <w:rFonts w:ascii="宋体" w:hAnsi="宋体" w:cs="宋体" w:hint="eastAsia"/>
                <w:kern w:val="0"/>
                <w:sz w:val="20"/>
                <w:szCs w:val="20"/>
              </w:rPr>
              <w:t>设置防臂架</w:t>
            </w:r>
            <w:proofErr w:type="gramEnd"/>
            <w:r w:rsidRPr="003E1D0E">
              <w:rPr>
                <w:rFonts w:ascii="宋体" w:hAnsi="宋体" w:cs="宋体" w:hint="eastAsia"/>
                <w:kern w:val="0"/>
                <w:sz w:val="20"/>
                <w:szCs w:val="20"/>
              </w:rPr>
              <w:t>后倾装置。</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4</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20</w:t>
            </w:r>
          </w:p>
        </w:tc>
        <w:tc>
          <w:tcPr>
            <w:tcW w:w="1134" w:type="dxa"/>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防风防滑装置</w:t>
            </w:r>
          </w:p>
        </w:tc>
        <w:tc>
          <w:tcPr>
            <w:tcW w:w="5245"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露天工作的起重机械至少两侧各有一套应装设</w:t>
            </w:r>
            <w:proofErr w:type="gramStart"/>
            <w:r w:rsidRPr="003E1D0E">
              <w:rPr>
                <w:rFonts w:ascii="宋体" w:hAnsi="宋体" w:cs="宋体" w:hint="eastAsia"/>
                <w:kern w:val="0"/>
                <w:sz w:val="20"/>
                <w:szCs w:val="20"/>
              </w:rPr>
              <w:t>夹轨钳</w:t>
            </w:r>
            <w:proofErr w:type="gramEnd"/>
            <w:r w:rsidRPr="003E1D0E">
              <w:rPr>
                <w:rFonts w:ascii="宋体" w:hAnsi="宋体" w:cs="宋体" w:hint="eastAsia"/>
                <w:kern w:val="0"/>
                <w:sz w:val="20"/>
                <w:szCs w:val="20"/>
              </w:rPr>
              <w:t>、锚定装置或铁鞋等防风防滑装置。</w:t>
            </w:r>
          </w:p>
        </w:tc>
        <w:tc>
          <w:tcPr>
            <w:tcW w:w="2977" w:type="dxa"/>
            <w:vAlign w:val="center"/>
          </w:tcPr>
          <w:p w:rsidR="001834C9" w:rsidRPr="003E1D0E" w:rsidRDefault="001834C9" w:rsidP="003E1D0E">
            <w:pPr>
              <w:widowControl/>
              <w:rPr>
                <w:rFonts w:ascii="宋体" w:cs="Times New Roman"/>
                <w:kern w:val="0"/>
                <w:sz w:val="20"/>
                <w:szCs w:val="20"/>
              </w:rPr>
            </w:pPr>
            <w:r w:rsidRPr="003E1D0E">
              <w:rPr>
                <w:rFonts w:ascii="宋体" w:hAnsi="宋体" w:cs="宋体" w:hint="eastAsia"/>
                <w:kern w:val="0"/>
                <w:sz w:val="20"/>
                <w:szCs w:val="20"/>
              </w:rPr>
              <w:t>外观检查</w:t>
            </w:r>
            <w:r w:rsidRPr="003E1D0E">
              <w:rPr>
                <w:rFonts w:ascii="宋体" w:hAnsi="宋体" w:cs="宋体" w:hint="eastAsia"/>
                <w:b/>
                <w:bCs/>
                <w:kern w:val="0"/>
                <w:sz w:val="20"/>
                <w:szCs w:val="20"/>
              </w:rPr>
              <w:t>。</w:t>
            </w:r>
            <w:r w:rsidRPr="003E1D0E">
              <w:rPr>
                <w:rFonts w:ascii="宋体" w:hAnsi="宋体" w:cs="宋体" w:hint="eastAsia"/>
                <w:kern w:val="0"/>
                <w:sz w:val="20"/>
                <w:szCs w:val="20"/>
              </w:rPr>
              <w:t>不符合扣</w:t>
            </w:r>
            <w:r w:rsidRPr="003E1D0E">
              <w:rPr>
                <w:rFonts w:ascii="宋体" w:hAnsi="宋体" w:cs="宋体"/>
                <w:kern w:val="0"/>
                <w:sz w:val="20"/>
                <w:szCs w:val="20"/>
              </w:rPr>
              <w:t>5</w:t>
            </w:r>
            <w:r w:rsidRPr="003E1D0E">
              <w:rPr>
                <w:rFonts w:ascii="宋体" w:hAnsi="宋体" w:cs="宋体" w:hint="eastAsia"/>
                <w:kern w:val="0"/>
                <w:sz w:val="20"/>
                <w:szCs w:val="20"/>
              </w:rPr>
              <w:t>分。</w:t>
            </w:r>
          </w:p>
        </w:tc>
        <w:tc>
          <w:tcPr>
            <w:tcW w:w="708" w:type="dxa"/>
            <w:vAlign w:val="center"/>
          </w:tcPr>
          <w:p w:rsidR="001834C9" w:rsidRPr="003E1D0E" w:rsidRDefault="001834C9" w:rsidP="003E1D0E">
            <w:pPr>
              <w:widowControl/>
              <w:jc w:val="center"/>
              <w:rPr>
                <w:rFonts w:ascii="宋体" w:hAnsi="宋体" w:cs="宋体"/>
                <w:kern w:val="0"/>
                <w:sz w:val="20"/>
                <w:szCs w:val="20"/>
              </w:rPr>
            </w:pPr>
            <w:r w:rsidRPr="003E1D0E">
              <w:rPr>
                <w:rFonts w:ascii="宋体" w:hAnsi="宋体" w:cs="宋体"/>
                <w:kern w:val="0"/>
                <w:sz w:val="20"/>
                <w:szCs w:val="20"/>
              </w:rPr>
              <w:t>5</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r w:rsidR="001834C9" w:rsidRPr="003E1D0E">
        <w:tc>
          <w:tcPr>
            <w:tcW w:w="704" w:type="dxa"/>
          </w:tcPr>
          <w:p w:rsidR="001834C9" w:rsidRPr="003E1D0E" w:rsidRDefault="001834C9" w:rsidP="005C5029">
            <w:pPr>
              <w:rPr>
                <w:rFonts w:ascii="Times New Roman" w:hAnsi="Times New Roman" w:cs="Times New Roman"/>
                <w:kern w:val="0"/>
                <w:sz w:val="20"/>
                <w:szCs w:val="20"/>
              </w:rPr>
            </w:pPr>
          </w:p>
        </w:tc>
        <w:tc>
          <w:tcPr>
            <w:tcW w:w="1134" w:type="dxa"/>
          </w:tcPr>
          <w:p w:rsidR="001834C9" w:rsidRPr="003E1D0E" w:rsidRDefault="001834C9" w:rsidP="005C5029">
            <w:pPr>
              <w:rPr>
                <w:rFonts w:ascii="Times New Roman" w:hAnsi="Times New Roman" w:cs="Times New Roman"/>
                <w:kern w:val="0"/>
                <w:sz w:val="20"/>
                <w:szCs w:val="20"/>
              </w:rPr>
            </w:pPr>
          </w:p>
        </w:tc>
        <w:tc>
          <w:tcPr>
            <w:tcW w:w="5245" w:type="dxa"/>
          </w:tcPr>
          <w:p w:rsidR="001834C9" w:rsidRPr="003E1D0E" w:rsidRDefault="001834C9" w:rsidP="005C5029">
            <w:pPr>
              <w:rPr>
                <w:rFonts w:ascii="Times New Roman" w:hAnsi="Times New Roman" w:cs="Times New Roman"/>
                <w:kern w:val="0"/>
                <w:sz w:val="20"/>
                <w:szCs w:val="20"/>
              </w:rPr>
            </w:pPr>
          </w:p>
        </w:tc>
        <w:tc>
          <w:tcPr>
            <w:tcW w:w="2977" w:type="dxa"/>
          </w:tcPr>
          <w:p w:rsidR="001834C9" w:rsidRPr="003E1D0E" w:rsidRDefault="001834C9" w:rsidP="003E1D0E">
            <w:pPr>
              <w:jc w:val="right"/>
              <w:rPr>
                <w:rFonts w:ascii="Times New Roman" w:hAnsi="Times New Roman" w:cs="Times New Roman"/>
                <w:b/>
                <w:bCs/>
                <w:kern w:val="0"/>
                <w:sz w:val="20"/>
                <w:szCs w:val="20"/>
              </w:rPr>
            </w:pPr>
            <w:r w:rsidRPr="003E1D0E">
              <w:rPr>
                <w:rFonts w:ascii="Times New Roman" w:hAnsi="Times New Roman" w:cs="宋体" w:hint="eastAsia"/>
                <w:b/>
                <w:bCs/>
                <w:kern w:val="0"/>
                <w:sz w:val="20"/>
                <w:szCs w:val="20"/>
              </w:rPr>
              <w:t>合计</w:t>
            </w:r>
          </w:p>
        </w:tc>
        <w:tc>
          <w:tcPr>
            <w:tcW w:w="708" w:type="dxa"/>
          </w:tcPr>
          <w:p w:rsidR="001834C9" w:rsidRPr="003E1D0E" w:rsidRDefault="001834C9" w:rsidP="003E1D0E">
            <w:pPr>
              <w:jc w:val="right"/>
              <w:rPr>
                <w:rFonts w:ascii="Times New Roman" w:hAnsi="Times New Roman" w:cs="Times New Roman"/>
                <w:b/>
                <w:bCs/>
                <w:kern w:val="0"/>
                <w:sz w:val="20"/>
                <w:szCs w:val="20"/>
              </w:rPr>
            </w:pPr>
            <w:r w:rsidRPr="003E1D0E">
              <w:rPr>
                <w:rFonts w:ascii="Times New Roman" w:hAnsi="Times New Roman" w:cs="Times New Roman"/>
                <w:b/>
                <w:bCs/>
                <w:kern w:val="0"/>
                <w:sz w:val="20"/>
                <w:szCs w:val="20"/>
              </w:rPr>
              <w:t>100</w:t>
            </w:r>
          </w:p>
        </w:tc>
        <w:tc>
          <w:tcPr>
            <w:tcW w:w="709" w:type="dxa"/>
          </w:tcPr>
          <w:p w:rsidR="001834C9" w:rsidRPr="003E1D0E" w:rsidRDefault="001834C9" w:rsidP="005C5029">
            <w:pPr>
              <w:rPr>
                <w:rFonts w:ascii="Times New Roman" w:hAnsi="Times New Roman" w:cs="Times New Roman"/>
                <w:kern w:val="0"/>
                <w:sz w:val="20"/>
                <w:szCs w:val="20"/>
              </w:rPr>
            </w:pPr>
          </w:p>
        </w:tc>
        <w:tc>
          <w:tcPr>
            <w:tcW w:w="727" w:type="dxa"/>
          </w:tcPr>
          <w:p w:rsidR="001834C9" w:rsidRPr="003E1D0E" w:rsidRDefault="001834C9" w:rsidP="005C5029">
            <w:pPr>
              <w:rPr>
                <w:rFonts w:ascii="Times New Roman" w:hAnsi="Times New Roman" w:cs="Times New Roman"/>
                <w:kern w:val="0"/>
                <w:sz w:val="20"/>
                <w:szCs w:val="20"/>
              </w:rPr>
            </w:pPr>
          </w:p>
        </w:tc>
        <w:tc>
          <w:tcPr>
            <w:tcW w:w="1744" w:type="dxa"/>
          </w:tcPr>
          <w:p w:rsidR="001834C9" w:rsidRPr="003E1D0E" w:rsidRDefault="001834C9" w:rsidP="005C5029">
            <w:pPr>
              <w:rPr>
                <w:rFonts w:ascii="Times New Roman" w:hAnsi="Times New Roman" w:cs="Times New Roman"/>
                <w:kern w:val="0"/>
                <w:sz w:val="20"/>
                <w:szCs w:val="20"/>
              </w:rPr>
            </w:pPr>
          </w:p>
        </w:tc>
      </w:tr>
    </w:tbl>
    <w:p w:rsidR="001834C9" w:rsidRPr="005C5029" w:rsidRDefault="001834C9" w:rsidP="005C5029">
      <w:pPr>
        <w:rPr>
          <w:rFonts w:cs="Times New Roman"/>
          <w:sz w:val="28"/>
          <w:szCs w:val="28"/>
        </w:rPr>
        <w:sectPr w:rsidR="001834C9" w:rsidRPr="005C5029" w:rsidSect="00607D41">
          <w:pgSz w:w="16838" w:h="11906" w:orient="landscape"/>
          <w:pgMar w:top="1800" w:right="1440" w:bottom="1800" w:left="1440" w:header="851" w:footer="992" w:gutter="0"/>
          <w:cols w:space="425"/>
          <w:docGrid w:type="lines" w:linePitch="312"/>
        </w:sectPr>
      </w:pPr>
    </w:p>
    <w:p w:rsidR="001834C9" w:rsidRPr="005C5029" w:rsidRDefault="00E13A8A" w:rsidP="003919D0">
      <w:pPr>
        <w:jc w:val="center"/>
        <w:rPr>
          <w:rFonts w:cs="Times New Roman"/>
          <w:b/>
          <w:bCs/>
          <w:sz w:val="28"/>
          <w:szCs w:val="28"/>
        </w:rPr>
      </w:pPr>
      <w:r>
        <w:rPr>
          <w:b/>
          <w:bCs/>
          <w:sz w:val="28"/>
          <w:szCs w:val="28"/>
        </w:rPr>
        <w:lastRenderedPageBreak/>
        <w:t>7</w:t>
      </w:r>
      <w:r w:rsidR="001834C9">
        <w:rPr>
          <w:b/>
          <w:bCs/>
          <w:sz w:val="28"/>
          <w:szCs w:val="28"/>
        </w:rPr>
        <w:t>.</w:t>
      </w:r>
      <w:r w:rsidR="001834C9" w:rsidRPr="005C5029">
        <w:rPr>
          <w:rFonts w:cs="宋体" w:hint="eastAsia"/>
          <w:b/>
          <w:bCs/>
          <w:sz w:val="28"/>
          <w:szCs w:val="28"/>
        </w:rPr>
        <w:t>场（厂）内专用机动车辆现场检查</w:t>
      </w:r>
    </w:p>
    <w:tbl>
      <w:tblPr>
        <w:tblW w:w="13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134"/>
        <w:gridCol w:w="4394"/>
        <w:gridCol w:w="3828"/>
        <w:gridCol w:w="708"/>
        <w:gridCol w:w="709"/>
        <w:gridCol w:w="727"/>
        <w:gridCol w:w="1744"/>
      </w:tblGrid>
      <w:tr w:rsidR="001834C9" w:rsidRPr="003E1D0E">
        <w:tc>
          <w:tcPr>
            <w:tcW w:w="70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jc w:val="center"/>
              <w:rPr>
                <w:rFonts w:ascii="宋体" w:cs="Times New Roman"/>
                <w:b/>
                <w:bCs/>
                <w:kern w:val="0"/>
                <w:sz w:val="20"/>
                <w:szCs w:val="20"/>
              </w:rPr>
            </w:pPr>
            <w:r w:rsidRPr="003E1D0E">
              <w:rPr>
                <w:rFonts w:ascii="宋体" w:hAnsi="宋体" w:cs="宋体" w:hint="eastAsia"/>
                <w:b/>
                <w:bCs/>
                <w:kern w:val="0"/>
                <w:sz w:val="20"/>
                <w:szCs w:val="20"/>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jc w:val="center"/>
              <w:rPr>
                <w:rFonts w:ascii="宋体" w:cs="Times New Roman"/>
                <w:b/>
                <w:bCs/>
                <w:kern w:val="0"/>
                <w:sz w:val="20"/>
                <w:szCs w:val="20"/>
              </w:rPr>
            </w:pPr>
            <w:r w:rsidRPr="003E1D0E">
              <w:rPr>
                <w:rFonts w:ascii="宋体" w:hAnsi="宋体" w:cs="宋体" w:hint="eastAsia"/>
                <w:b/>
                <w:bCs/>
                <w:kern w:val="0"/>
                <w:sz w:val="20"/>
                <w:szCs w:val="20"/>
              </w:rPr>
              <w:t>评价内容</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jc w:val="center"/>
              <w:rPr>
                <w:rFonts w:ascii="宋体" w:cs="Times New Roman"/>
                <w:b/>
                <w:bCs/>
                <w:kern w:val="0"/>
                <w:sz w:val="20"/>
                <w:szCs w:val="20"/>
              </w:rPr>
            </w:pPr>
            <w:r w:rsidRPr="003E1D0E">
              <w:rPr>
                <w:rFonts w:ascii="宋体" w:hAnsi="宋体" w:cs="宋体" w:hint="eastAsia"/>
                <w:b/>
                <w:bCs/>
                <w:kern w:val="0"/>
                <w:sz w:val="20"/>
                <w:szCs w:val="20"/>
              </w:rPr>
              <w:t>评价要求</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jc w:val="center"/>
              <w:rPr>
                <w:rFonts w:ascii="宋体" w:cs="Times New Roman"/>
                <w:b/>
                <w:bCs/>
                <w:kern w:val="0"/>
                <w:sz w:val="20"/>
                <w:szCs w:val="20"/>
              </w:rPr>
            </w:pPr>
            <w:r w:rsidRPr="003E1D0E">
              <w:rPr>
                <w:rFonts w:ascii="宋体" w:hAnsi="宋体" w:cs="宋体" w:hint="eastAsia"/>
                <w:b/>
                <w:bCs/>
                <w:kern w:val="0"/>
                <w:sz w:val="20"/>
                <w:szCs w:val="20"/>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jc w:val="center"/>
              <w:rPr>
                <w:rFonts w:ascii="宋体" w:cs="Times New Roman"/>
                <w:b/>
                <w:bCs/>
                <w:kern w:val="0"/>
                <w:sz w:val="20"/>
                <w:szCs w:val="20"/>
              </w:rPr>
            </w:pPr>
            <w:r w:rsidRPr="003E1D0E">
              <w:rPr>
                <w:rFonts w:ascii="宋体" w:hAnsi="宋体" w:cs="宋体" w:hint="eastAsia"/>
                <w:b/>
                <w:bCs/>
                <w:kern w:val="0"/>
                <w:sz w:val="20"/>
                <w:szCs w:val="20"/>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jc w:val="center"/>
              <w:rPr>
                <w:rFonts w:ascii="宋体" w:cs="Times New Roman"/>
                <w:b/>
                <w:bCs/>
                <w:kern w:val="0"/>
                <w:sz w:val="20"/>
                <w:szCs w:val="20"/>
              </w:rPr>
            </w:pPr>
            <w:r w:rsidRPr="003E1D0E">
              <w:rPr>
                <w:rFonts w:ascii="宋体" w:hAnsi="宋体" w:cs="宋体" w:hint="eastAsia"/>
                <w:b/>
                <w:bCs/>
                <w:kern w:val="0"/>
                <w:sz w:val="20"/>
                <w:szCs w:val="20"/>
              </w:rPr>
              <w:t>自查得分</w:t>
            </w:r>
          </w:p>
        </w:tc>
        <w:tc>
          <w:tcPr>
            <w:tcW w:w="727"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jc w:val="center"/>
              <w:rPr>
                <w:rFonts w:ascii="宋体" w:cs="Times New Roman"/>
                <w:b/>
                <w:bCs/>
                <w:kern w:val="0"/>
                <w:sz w:val="20"/>
                <w:szCs w:val="20"/>
              </w:rPr>
            </w:pPr>
            <w:r w:rsidRPr="003E1D0E">
              <w:rPr>
                <w:rFonts w:ascii="宋体" w:hAnsi="宋体" w:cs="宋体" w:hint="eastAsia"/>
                <w:b/>
                <w:bCs/>
                <w:kern w:val="0"/>
                <w:sz w:val="20"/>
                <w:szCs w:val="20"/>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jc w:val="center"/>
              <w:rPr>
                <w:rFonts w:ascii="宋体" w:cs="Times New Roman"/>
                <w:b/>
                <w:bCs/>
                <w:kern w:val="0"/>
                <w:sz w:val="20"/>
                <w:szCs w:val="20"/>
              </w:rPr>
            </w:pPr>
            <w:r w:rsidRPr="003E1D0E">
              <w:rPr>
                <w:rFonts w:ascii="宋体" w:hAnsi="宋体" w:cs="宋体" w:hint="eastAsia"/>
                <w:b/>
                <w:bCs/>
                <w:kern w:val="0"/>
                <w:sz w:val="20"/>
                <w:szCs w:val="20"/>
              </w:rPr>
              <w:t>扣分原因</w:t>
            </w: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1</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定期检验</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hAnsi="宋体" w:cs="宋体" w:hint="eastAsia"/>
                <w:kern w:val="0"/>
                <w:sz w:val="20"/>
                <w:szCs w:val="20"/>
              </w:rPr>
              <w:t>在用场车应按期进行定期检验，并按规定张贴《安全检验合格》标志，悬挂车辆牌照</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jc w:val="left"/>
              <w:rPr>
                <w:rFonts w:ascii="宋体" w:cs="Times New Roman"/>
                <w:kern w:val="0"/>
                <w:sz w:val="20"/>
                <w:szCs w:val="20"/>
              </w:rPr>
            </w:pPr>
            <w:r w:rsidRPr="003E1D0E">
              <w:rPr>
                <w:rFonts w:ascii="宋体" w:hAnsi="宋体" w:cs="宋体" w:hint="eastAsia"/>
                <w:kern w:val="0"/>
                <w:sz w:val="20"/>
                <w:szCs w:val="20"/>
              </w:rPr>
              <w:t>检查《安全检验合格》标志，超期扣</w:t>
            </w:r>
            <w:r w:rsidRPr="003E1D0E">
              <w:rPr>
                <w:rFonts w:ascii="宋体" w:hAnsi="宋体" w:cs="宋体"/>
                <w:kern w:val="0"/>
                <w:sz w:val="20"/>
                <w:szCs w:val="20"/>
              </w:rPr>
              <w:t>8</w:t>
            </w:r>
            <w:r w:rsidRPr="003E1D0E">
              <w:rPr>
                <w:rFonts w:ascii="宋体" w:hAnsi="宋体" w:cs="宋体" w:hint="eastAsia"/>
                <w:kern w:val="0"/>
                <w:sz w:val="20"/>
                <w:szCs w:val="20"/>
              </w:rPr>
              <w:t>分；未按规定张贴检验合格标志的扣</w:t>
            </w:r>
            <w:r w:rsidRPr="003E1D0E">
              <w:rPr>
                <w:rFonts w:ascii="宋体" w:hAnsi="宋体" w:cs="宋体"/>
                <w:kern w:val="0"/>
                <w:sz w:val="20"/>
                <w:szCs w:val="20"/>
              </w:rPr>
              <w:t>3</w:t>
            </w:r>
            <w:r w:rsidRPr="003E1D0E">
              <w:rPr>
                <w:rFonts w:ascii="宋体" w:hAnsi="宋体" w:cs="宋体" w:hint="eastAsia"/>
                <w:kern w:val="0"/>
                <w:sz w:val="20"/>
                <w:szCs w:val="20"/>
              </w:rPr>
              <w:t>分，未按规定悬挂牌照扣</w:t>
            </w:r>
            <w:r w:rsidRPr="003E1D0E">
              <w:rPr>
                <w:rFonts w:ascii="宋体" w:hAnsi="宋体" w:cs="宋体"/>
                <w:kern w:val="0"/>
                <w:sz w:val="20"/>
                <w:szCs w:val="20"/>
              </w:rPr>
              <w:t>3</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8</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rFonts w:cs="Times New Roman"/>
                <w:kern w:val="0"/>
                <w:sz w:val="20"/>
                <w:szCs w:val="20"/>
              </w:rPr>
            </w:pP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仪器仪表</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hAnsi="宋体" w:cs="宋体" w:hint="eastAsia"/>
                <w:kern w:val="0"/>
                <w:sz w:val="20"/>
                <w:szCs w:val="20"/>
              </w:rPr>
              <w:t>按国家标准设置的各种仪表应齐全有效</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jc w:val="left"/>
              <w:rPr>
                <w:rFonts w:ascii="宋体" w:cs="Times New Roman"/>
                <w:kern w:val="0"/>
                <w:sz w:val="20"/>
                <w:szCs w:val="20"/>
              </w:rPr>
            </w:pPr>
            <w:r w:rsidRPr="003E1D0E">
              <w:rPr>
                <w:rFonts w:ascii="宋体" w:hAnsi="宋体" w:cs="宋体" w:hint="eastAsia"/>
                <w:kern w:val="0"/>
                <w:sz w:val="20"/>
                <w:szCs w:val="20"/>
              </w:rPr>
              <w:t>未按要求设置仪表，扣</w:t>
            </w:r>
            <w:r w:rsidRPr="003E1D0E">
              <w:rPr>
                <w:rFonts w:ascii="宋体" w:hAnsi="宋体" w:cs="宋体"/>
                <w:kern w:val="0"/>
                <w:sz w:val="20"/>
                <w:szCs w:val="20"/>
              </w:rPr>
              <w:t>4</w:t>
            </w:r>
            <w:r w:rsidRPr="003E1D0E">
              <w:rPr>
                <w:rFonts w:ascii="宋体" w:hAnsi="宋体" w:cs="宋体" w:hint="eastAsia"/>
                <w:kern w:val="0"/>
                <w:sz w:val="20"/>
                <w:szCs w:val="20"/>
              </w:rPr>
              <w:t>分，仪表失效，扣</w:t>
            </w:r>
            <w:r w:rsidRPr="003E1D0E">
              <w:rPr>
                <w:rFonts w:ascii="宋体" w:hAnsi="宋体" w:cs="宋体"/>
                <w:kern w:val="0"/>
                <w:sz w:val="20"/>
                <w:szCs w:val="20"/>
              </w:rPr>
              <w:t>2</w:t>
            </w:r>
            <w:r w:rsidRPr="003E1D0E">
              <w:rPr>
                <w:rFonts w:ascii="宋体" w:hAns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4</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2</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作业人员</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现场作业人员应具有且随身有效证件</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现场作业人员未取得有效证件，扣</w:t>
            </w:r>
            <w:r w:rsidRPr="003E1D0E">
              <w:rPr>
                <w:rFonts w:ascii="宋体" w:cs="宋体"/>
                <w:kern w:val="0"/>
                <w:sz w:val="20"/>
                <w:szCs w:val="20"/>
              </w:rPr>
              <w:t>10</w:t>
            </w:r>
            <w:r w:rsidRPr="003E1D0E">
              <w:rPr>
                <w:rFonts w:ascii="宋体" w:cs="宋体" w:hint="eastAsia"/>
                <w:kern w:val="0"/>
                <w:sz w:val="20"/>
                <w:szCs w:val="20"/>
              </w:rPr>
              <w:t>分，未随身携带有效证件，扣</w:t>
            </w:r>
            <w:r w:rsidRPr="003E1D0E">
              <w:rPr>
                <w:rFonts w:ascii="宋体" w:cs="宋体"/>
                <w:kern w:val="0"/>
                <w:sz w:val="20"/>
                <w:szCs w:val="20"/>
              </w:rPr>
              <w:t>4</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10</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3</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灯光</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按要求设置灯管，且功能有效，安装牢固，开闭自如</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未按要求设置灯光，扣</w:t>
            </w:r>
            <w:r w:rsidRPr="003E1D0E">
              <w:rPr>
                <w:rFonts w:ascii="宋体" w:cs="宋体"/>
                <w:kern w:val="0"/>
                <w:sz w:val="20"/>
                <w:szCs w:val="20"/>
              </w:rPr>
              <w:t>5</w:t>
            </w:r>
            <w:r w:rsidRPr="003E1D0E">
              <w:rPr>
                <w:rFonts w:ascii="宋体" w:cs="宋体" w:hint="eastAsia"/>
                <w:kern w:val="0"/>
                <w:sz w:val="20"/>
                <w:szCs w:val="20"/>
              </w:rPr>
              <w:t>分，灯光失效，扣</w:t>
            </w:r>
            <w:r w:rsidRPr="003E1D0E">
              <w:rPr>
                <w:rFonts w:ascii="宋体" w:cs="宋体"/>
                <w:kern w:val="0"/>
                <w:sz w:val="20"/>
                <w:szCs w:val="20"/>
              </w:rPr>
              <w:t>3</w:t>
            </w:r>
            <w:r w:rsidRPr="003E1D0E">
              <w:rPr>
                <w:rFonts w:ascii="宋体" w:cs="宋体" w:hint="eastAsia"/>
                <w:kern w:val="0"/>
                <w:sz w:val="20"/>
                <w:szCs w:val="20"/>
              </w:rPr>
              <w:t>分，安装松动，扣</w:t>
            </w:r>
            <w:r w:rsidRPr="003E1D0E">
              <w:rPr>
                <w:rFonts w:ascii="宋体" w:cs="宋体"/>
                <w:kern w:val="0"/>
                <w:sz w:val="20"/>
                <w:szCs w:val="20"/>
              </w:rPr>
              <w:t>2</w:t>
            </w:r>
            <w:r w:rsidRPr="003E1D0E">
              <w:rPr>
                <w:rFonts w:ascii="宋体" w:cs="宋体" w:hint="eastAsia"/>
                <w:kern w:val="0"/>
                <w:sz w:val="20"/>
                <w:szCs w:val="20"/>
              </w:rPr>
              <w:t>分，自行开闭，扣</w:t>
            </w:r>
            <w:r w:rsidRPr="003E1D0E">
              <w:rPr>
                <w:rFonts w:ascii="宋体" w:cs="宋体"/>
                <w:kern w:val="0"/>
                <w:sz w:val="20"/>
                <w:szCs w:val="20"/>
              </w:rPr>
              <w:t>4</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宋体"/>
                <w:kern w:val="0"/>
                <w:sz w:val="20"/>
                <w:szCs w:val="20"/>
              </w:rPr>
            </w:pPr>
            <w:r w:rsidRPr="003E1D0E">
              <w:rPr>
                <w:rFonts w:ascii="宋体" w:cs="宋体"/>
                <w:kern w:val="0"/>
                <w:sz w:val="20"/>
                <w:szCs w:val="20"/>
              </w:rPr>
              <w:t>6</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4</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喇叭</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应设置喇叭，且功能可靠有效</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未设置喇叭，扣</w:t>
            </w:r>
            <w:r w:rsidRPr="003E1D0E">
              <w:rPr>
                <w:rFonts w:ascii="宋体" w:cs="宋体"/>
                <w:kern w:val="0"/>
                <w:sz w:val="20"/>
                <w:szCs w:val="20"/>
              </w:rPr>
              <w:t>5</w:t>
            </w:r>
            <w:r w:rsidRPr="003E1D0E">
              <w:rPr>
                <w:rFonts w:ascii="宋体" w:cs="宋体" w:hint="eastAsia"/>
                <w:kern w:val="0"/>
                <w:sz w:val="20"/>
                <w:szCs w:val="20"/>
              </w:rPr>
              <w:t>分，功能失效，扣</w:t>
            </w:r>
            <w:r w:rsidRPr="003E1D0E">
              <w:rPr>
                <w:rFonts w:ascii="宋体" w:cs="宋体"/>
                <w:kern w:val="0"/>
                <w:sz w:val="20"/>
                <w:szCs w:val="20"/>
              </w:rPr>
              <w:t>3</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宋体"/>
                <w:kern w:val="0"/>
                <w:sz w:val="20"/>
                <w:szCs w:val="20"/>
              </w:rPr>
            </w:pPr>
            <w:r w:rsidRPr="003E1D0E">
              <w:rPr>
                <w:rFonts w:ascii="宋体" w:cs="宋体"/>
                <w:kern w:val="0"/>
                <w:sz w:val="20"/>
                <w:szCs w:val="20"/>
              </w:rPr>
              <w:t>6</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5</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倒车镜</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有驾驶室的车辆，应设置倒车镜</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未设置倒车镜，扣</w:t>
            </w:r>
            <w:r w:rsidRPr="003E1D0E">
              <w:rPr>
                <w:rFonts w:ascii="宋体" w:cs="宋体"/>
                <w:kern w:val="0"/>
                <w:sz w:val="20"/>
                <w:szCs w:val="20"/>
              </w:rPr>
              <w:t>4</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4</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6</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启动保护（适用于内燃车）</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液力机械传动车辆必须处于空档位置时，才能启动发动机；静压传动车辆只有处于制动状态时，才能启动发动机</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功能失效，扣</w:t>
            </w:r>
            <w:r w:rsidRPr="003E1D0E">
              <w:rPr>
                <w:rFonts w:ascii="宋体" w:cs="宋体"/>
                <w:kern w:val="0"/>
                <w:sz w:val="20"/>
                <w:szCs w:val="20"/>
              </w:rPr>
              <w:t>5</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5</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7</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紧急断电装置（</w:t>
            </w:r>
            <w:r w:rsidRPr="003E1D0E">
              <w:rPr>
                <w:rFonts w:ascii="宋体" w:cs="宋体" w:hint="eastAsia"/>
              </w:rPr>
              <w:t>蓄电池车辆</w:t>
            </w:r>
            <w:r w:rsidRPr="003E1D0E">
              <w:rPr>
                <w:rFonts w:cs="宋体" w:hint="eastAsia"/>
                <w:kern w:val="0"/>
                <w:sz w:val="20"/>
                <w:szCs w:val="20"/>
              </w:rPr>
              <w:t>）</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设置有紧急断电装置的设备，</w:t>
            </w:r>
            <w:proofErr w:type="gramStart"/>
            <w:r w:rsidRPr="003E1D0E">
              <w:rPr>
                <w:rFonts w:ascii="宋体" w:cs="宋体" w:hint="eastAsia"/>
                <w:kern w:val="0"/>
                <w:sz w:val="20"/>
                <w:szCs w:val="20"/>
              </w:rPr>
              <w:t>应功能</w:t>
            </w:r>
            <w:proofErr w:type="gramEnd"/>
            <w:r w:rsidRPr="003E1D0E">
              <w:rPr>
                <w:rFonts w:ascii="宋体" w:cs="宋体" w:hint="eastAsia"/>
                <w:kern w:val="0"/>
                <w:sz w:val="20"/>
                <w:szCs w:val="20"/>
              </w:rPr>
              <w:t>有效</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功能失效，扣</w:t>
            </w:r>
            <w:r w:rsidRPr="003E1D0E">
              <w:rPr>
                <w:rFonts w:ascii="宋体" w:cs="宋体"/>
                <w:kern w:val="0"/>
                <w:sz w:val="20"/>
                <w:szCs w:val="20"/>
              </w:rPr>
              <w:t>4</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4</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8</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制动连锁（</w:t>
            </w:r>
            <w:r w:rsidRPr="003E1D0E">
              <w:rPr>
                <w:rFonts w:ascii="宋体" w:cs="宋体" w:hint="eastAsia"/>
              </w:rPr>
              <w:t>蓄电池车辆</w:t>
            </w:r>
            <w:r w:rsidRPr="003E1D0E">
              <w:rPr>
                <w:rFonts w:cs="宋体" w:hint="eastAsia"/>
                <w:kern w:val="0"/>
                <w:sz w:val="20"/>
                <w:szCs w:val="20"/>
              </w:rPr>
              <w:t>）</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制动连锁应可靠有效</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功能失效，扣</w:t>
            </w:r>
            <w:r w:rsidRPr="003E1D0E">
              <w:rPr>
                <w:rFonts w:ascii="宋体" w:cs="宋体"/>
                <w:kern w:val="0"/>
                <w:sz w:val="20"/>
                <w:szCs w:val="20"/>
              </w:rPr>
              <w:t>4</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4</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lastRenderedPageBreak/>
              <w:t>9</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总电源开关</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应设置总电源开关，且功能可靠有效</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未设置，扣</w:t>
            </w:r>
            <w:r w:rsidRPr="003E1D0E">
              <w:rPr>
                <w:rFonts w:ascii="宋体" w:cs="宋体"/>
                <w:kern w:val="0"/>
                <w:sz w:val="20"/>
                <w:szCs w:val="20"/>
              </w:rPr>
              <w:t>4</w:t>
            </w:r>
            <w:r w:rsidRPr="003E1D0E">
              <w:rPr>
                <w:rFonts w:ascii="宋体" w:cs="宋体" w:hint="eastAsia"/>
                <w:kern w:val="0"/>
                <w:sz w:val="20"/>
                <w:szCs w:val="20"/>
              </w:rPr>
              <w:t>分，功能失效，扣</w:t>
            </w:r>
            <w:r w:rsidRPr="003E1D0E">
              <w:rPr>
                <w:rFonts w:ascii="宋体" w:cs="宋体"/>
                <w:kern w:val="0"/>
                <w:sz w:val="20"/>
                <w:szCs w:val="20"/>
              </w:rPr>
              <w:t>2</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4</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10</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制动系统</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车辆制动时，应无点制动跑偏现象，制动效能符合规定的要求；驻车制动应可靠有效</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存在明显点制动跑偏现象，扣</w:t>
            </w:r>
            <w:r w:rsidRPr="003E1D0E">
              <w:rPr>
                <w:rFonts w:ascii="宋体" w:cs="宋体"/>
                <w:kern w:val="0"/>
                <w:sz w:val="20"/>
                <w:szCs w:val="20"/>
              </w:rPr>
              <w:t>6</w:t>
            </w:r>
            <w:r w:rsidRPr="003E1D0E">
              <w:rPr>
                <w:rFonts w:ascii="宋体" w:cs="宋体" w:hint="eastAsia"/>
                <w:kern w:val="0"/>
                <w:sz w:val="20"/>
                <w:szCs w:val="20"/>
              </w:rPr>
              <w:t>分，制动效能不符合要求，扣</w:t>
            </w:r>
            <w:r w:rsidRPr="003E1D0E">
              <w:rPr>
                <w:rFonts w:ascii="宋体" w:cs="宋体"/>
                <w:kern w:val="0"/>
                <w:sz w:val="20"/>
                <w:szCs w:val="20"/>
              </w:rPr>
              <w:t>10</w:t>
            </w:r>
            <w:r w:rsidRPr="003E1D0E">
              <w:rPr>
                <w:rFonts w:ascii="宋体" w:cs="宋体" w:hint="eastAsia"/>
                <w:kern w:val="0"/>
                <w:sz w:val="20"/>
                <w:szCs w:val="20"/>
              </w:rPr>
              <w:t>分，驻车制动失效，扣</w:t>
            </w:r>
            <w:r w:rsidRPr="003E1D0E">
              <w:rPr>
                <w:rFonts w:ascii="宋体" w:cs="宋体"/>
                <w:kern w:val="0"/>
                <w:sz w:val="20"/>
                <w:szCs w:val="20"/>
              </w:rPr>
              <w:t>10</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10</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11</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转向系统</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车辆转向系统无明显漏油；车辆在行驶时应无明显的轻飘、摆振、抖动、阻滞及跑偏现象</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转向系统有漏油，扣</w:t>
            </w:r>
            <w:r w:rsidRPr="003E1D0E">
              <w:rPr>
                <w:rFonts w:ascii="宋体" w:cs="宋体"/>
                <w:kern w:val="0"/>
                <w:sz w:val="20"/>
                <w:szCs w:val="20"/>
              </w:rPr>
              <w:t>5</w:t>
            </w:r>
            <w:r w:rsidRPr="003E1D0E">
              <w:rPr>
                <w:rFonts w:ascii="宋体" w:cs="宋体" w:hint="eastAsia"/>
                <w:kern w:val="0"/>
                <w:sz w:val="20"/>
                <w:szCs w:val="20"/>
              </w:rPr>
              <w:t>分，行驶时存在明显的轻飘、摆振、抖动、阻滞及跑偏现象，扣</w:t>
            </w:r>
            <w:r w:rsidRPr="003E1D0E">
              <w:rPr>
                <w:rFonts w:ascii="宋体" w:cs="宋体"/>
                <w:kern w:val="0"/>
                <w:sz w:val="20"/>
                <w:szCs w:val="20"/>
              </w:rPr>
              <w:t>5</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8</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12</w:t>
            </w:r>
          </w:p>
        </w:tc>
        <w:tc>
          <w:tcPr>
            <w:tcW w:w="1134" w:type="dxa"/>
          </w:tcPr>
          <w:p w:rsidR="001834C9" w:rsidRPr="003E1D0E" w:rsidRDefault="001834C9" w:rsidP="005C5029">
            <w:pPr>
              <w:rPr>
                <w:rFonts w:cs="Times New Roman"/>
                <w:kern w:val="0"/>
                <w:sz w:val="20"/>
                <w:szCs w:val="20"/>
              </w:rPr>
            </w:pPr>
            <w:proofErr w:type="gramStart"/>
            <w:r w:rsidRPr="003E1D0E">
              <w:rPr>
                <w:rFonts w:cs="宋体" w:hint="eastAsia"/>
                <w:kern w:val="0"/>
                <w:sz w:val="20"/>
                <w:szCs w:val="20"/>
              </w:rPr>
              <w:t>货叉</w:t>
            </w:r>
            <w:proofErr w:type="gramEnd"/>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proofErr w:type="gramStart"/>
            <w:r w:rsidRPr="003E1D0E">
              <w:rPr>
                <w:rFonts w:ascii="宋体" w:cs="宋体" w:hint="eastAsia"/>
                <w:kern w:val="0"/>
                <w:sz w:val="20"/>
                <w:szCs w:val="20"/>
              </w:rPr>
              <w:t>货叉应</w:t>
            </w:r>
            <w:proofErr w:type="gramEnd"/>
            <w:r w:rsidRPr="003E1D0E">
              <w:rPr>
                <w:rFonts w:ascii="宋体" w:cs="宋体" w:hint="eastAsia"/>
                <w:kern w:val="0"/>
                <w:sz w:val="20"/>
                <w:szCs w:val="20"/>
              </w:rPr>
              <w:t>无裂纹，无变形，磨损不超限；</w:t>
            </w:r>
            <w:proofErr w:type="gramStart"/>
            <w:r w:rsidRPr="003E1D0E">
              <w:rPr>
                <w:rFonts w:ascii="宋体" w:cs="宋体" w:hint="eastAsia"/>
                <w:kern w:val="0"/>
                <w:sz w:val="20"/>
                <w:szCs w:val="20"/>
              </w:rPr>
              <w:t>货叉在</w:t>
            </w:r>
            <w:proofErr w:type="gramEnd"/>
            <w:r w:rsidRPr="003E1D0E">
              <w:rPr>
                <w:rFonts w:ascii="宋体" w:cs="宋体" w:hint="eastAsia"/>
                <w:kern w:val="0"/>
                <w:sz w:val="20"/>
                <w:szCs w:val="20"/>
              </w:rPr>
              <w:t>叉架上的固定必须可靠；</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proofErr w:type="gramStart"/>
            <w:r w:rsidRPr="003E1D0E">
              <w:rPr>
                <w:rFonts w:ascii="宋体" w:cs="宋体" w:hint="eastAsia"/>
                <w:kern w:val="0"/>
                <w:sz w:val="20"/>
                <w:szCs w:val="20"/>
              </w:rPr>
              <w:t>货叉存在</w:t>
            </w:r>
            <w:proofErr w:type="gramEnd"/>
            <w:r w:rsidRPr="003E1D0E">
              <w:rPr>
                <w:rFonts w:ascii="宋体" w:cs="宋体" w:hint="eastAsia"/>
                <w:kern w:val="0"/>
                <w:sz w:val="20"/>
                <w:szCs w:val="20"/>
              </w:rPr>
              <w:t>裂纹、明显变形、严重磨损，扣</w:t>
            </w:r>
            <w:r w:rsidRPr="003E1D0E">
              <w:rPr>
                <w:rFonts w:ascii="宋体" w:cs="宋体"/>
                <w:kern w:val="0"/>
                <w:sz w:val="20"/>
                <w:szCs w:val="20"/>
              </w:rPr>
              <w:t>10</w:t>
            </w:r>
            <w:r w:rsidRPr="003E1D0E">
              <w:rPr>
                <w:rFonts w:ascii="宋体" w:cs="宋体" w:hint="eastAsia"/>
                <w:kern w:val="0"/>
                <w:sz w:val="20"/>
                <w:szCs w:val="20"/>
              </w:rPr>
              <w:t>分，</w:t>
            </w:r>
            <w:proofErr w:type="gramStart"/>
            <w:r w:rsidRPr="003E1D0E">
              <w:rPr>
                <w:rFonts w:ascii="宋体" w:cs="宋体" w:hint="eastAsia"/>
                <w:kern w:val="0"/>
                <w:sz w:val="20"/>
                <w:szCs w:val="20"/>
              </w:rPr>
              <w:t>货叉</w:t>
            </w:r>
            <w:proofErr w:type="gramEnd"/>
            <w:r w:rsidRPr="003E1D0E">
              <w:rPr>
                <w:rFonts w:ascii="宋体" w:cs="宋体" w:hint="eastAsia"/>
                <w:kern w:val="0"/>
                <w:sz w:val="20"/>
                <w:szCs w:val="20"/>
              </w:rPr>
              <w:t>不固定或固定不牢，扣</w:t>
            </w:r>
            <w:r w:rsidRPr="003E1D0E">
              <w:rPr>
                <w:rFonts w:ascii="宋体" w:cs="宋体"/>
                <w:kern w:val="0"/>
                <w:sz w:val="20"/>
                <w:szCs w:val="20"/>
              </w:rPr>
              <w:t>5</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10</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13</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门架</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门架无裂纹，无变形，磨损不超限，连接配合良好，工作灵敏可靠</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门架存在裂纹、明显的变形和磨损，扣</w:t>
            </w:r>
            <w:r w:rsidRPr="003E1D0E">
              <w:rPr>
                <w:rFonts w:ascii="宋体" w:cs="宋体"/>
                <w:kern w:val="0"/>
                <w:sz w:val="20"/>
                <w:szCs w:val="20"/>
              </w:rPr>
              <w:t>9</w:t>
            </w:r>
            <w:r w:rsidRPr="003E1D0E">
              <w:rPr>
                <w:rFonts w:ascii="宋体" w:cs="宋体" w:hint="eastAsia"/>
                <w:kern w:val="0"/>
                <w:sz w:val="20"/>
                <w:szCs w:val="20"/>
              </w:rPr>
              <w:t>分，连接松动，扣</w:t>
            </w:r>
            <w:r w:rsidRPr="003E1D0E">
              <w:rPr>
                <w:rFonts w:ascii="宋体" w:cs="宋体"/>
                <w:kern w:val="0"/>
                <w:sz w:val="20"/>
                <w:szCs w:val="20"/>
              </w:rPr>
              <w:t>9</w:t>
            </w:r>
            <w:r w:rsidRPr="003E1D0E">
              <w:rPr>
                <w:rFonts w:ascii="宋体" w:cs="宋体" w:hint="eastAsia"/>
                <w:kern w:val="0"/>
                <w:sz w:val="20"/>
                <w:szCs w:val="20"/>
              </w:rPr>
              <w:t>分，动作不灵敏，扣</w:t>
            </w:r>
            <w:r w:rsidRPr="003E1D0E">
              <w:rPr>
                <w:rFonts w:ascii="宋体" w:cs="宋体"/>
                <w:kern w:val="0"/>
                <w:sz w:val="20"/>
                <w:szCs w:val="20"/>
              </w:rPr>
              <w:t>5</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9</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14</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作业油缸</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油缸应密封良好，无裂纹和漏油现象，工作灵活可靠</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有漏油现象，扣</w:t>
            </w:r>
            <w:r w:rsidRPr="003E1D0E">
              <w:rPr>
                <w:rFonts w:ascii="宋体" w:cs="宋体"/>
                <w:kern w:val="0"/>
                <w:sz w:val="20"/>
                <w:szCs w:val="20"/>
              </w:rPr>
              <w:t>3</w:t>
            </w:r>
            <w:r w:rsidRPr="003E1D0E">
              <w:rPr>
                <w:rFonts w:ascii="宋体" w:cs="宋体" w:hint="eastAsia"/>
                <w:kern w:val="0"/>
                <w:sz w:val="20"/>
                <w:szCs w:val="20"/>
              </w:rPr>
              <w:t>分，存在裂纹，扣</w:t>
            </w:r>
            <w:r w:rsidRPr="003E1D0E">
              <w:rPr>
                <w:rFonts w:ascii="宋体" w:cs="宋体"/>
                <w:kern w:val="0"/>
                <w:sz w:val="20"/>
                <w:szCs w:val="20"/>
              </w:rPr>
              <w:t>4</w:t>
            </w:r>
            <w:r w:rsidRPr="003E1D0E">
              <w:rPr>
                <w:rFonts w:ascii="宋体" w:cs="宋体" w:hint="eastAsia"/>
                <w:kern w:val="0"/>
                <w:sz w:val="20"/>
                <w:szCs w:val="20"/>
              </w:rPr>
              <w:t>分，油缸动作迟滞，扣</w:t>
            </w:r>
            <w:r w:rsidRPr="003E1D0E">
              <w:rPr>
                <w:rFonts w:ascii="宋体" w:cs="宋体"/>
                <w:kern w:val="0"/>
                <w:sz w:val="20"/>
                <w:szCs w:val="20"/>
              </w:rPr>
              <w:t>3</w:t>
            </w:r>
            <w:r w:rsidRPr="003E1D0E">
              <w:rPr>
                <w:rFonts w:ascii="宋体" w:cs="宋体" w:hint="eastAsia"/>
                <w:kern w:val="0"/>
                <w:sz w:val="20"/>
                <w:szCs w:val="20"/>
              </w:rPr>
              <w:t>分，油缸</w:t>
            </w:r>
            <w:proofErr w:type="gramStart"/>
            <w:r w:rsidRPr="003E1D0E">
              <w:rPr>
                <w:rFonts w:ascii="宋体" w:cs="宋体" w:hint="eastAsia"/>
                <w:kern w:val="0"/>
                <w:sz w:val="20"/>
                <w:szCs w:val="20"/>
              </w:rPr>
              <w:t>不</w:t>
            </w:r>
            <w:proofErr w:type="gramEnd"/>
            <w:r w:rsidRPr="003E1D0E">
              <w:rPr>
                <w:rFonts w:ascii="宋体" w:cs="宋体" w:hint="eastAsia"/>
                <w:kern w:val="0"/>
                <w:sz w:val="20"/>
                <w:szCs w:val="20"/>
              </w:rPr>
              <w:t>动作，扣</w:t>
            </w:r>
            <w:r w:rsidRPr="003E1D0E">
              <w:rPr>
                <w:rFonts w:ascii="宋体" w:cs="宋体"/>
                <w:kern w:val="0"/>
                <w:sz w:val="20"/>
                <w:szCs w:val="20"/>
              </w:rPr>
              <w:t>5</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4</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kern w:val="0"/>
                <w:sz w:val="20"/>
                <w:szCs w:val="20"/>
              </w:rPr>
            </w:pPr>
            <w:r w:rsidRPr="003E1D0E">
              <w:rPr>
                <w:kern w:val="0"/>
                <w:sz w:val="20"/>
                <w:szCs w:val="20"/>
              </w:rPr>
              <w:t>15</w:t>
            </w:r>
          </w:p>
        </w:tc>
        <w:tc>
          <w:tcPr>
            <w:tcW w:w="1134" w:type="dxa"/>
          </w:tcPr>
          <w:p w:rsidR="001834C9" w:rsidRPr="003E1D0E" w:rsidRDefault="001834C9" w:rsidP="005C5029">
            <w:pPr>
              <w:rPr>
                <w:rFonts w:cs="Times New Roman"/>
                <w:kern w:val="0"/>
                <w:sz w:val="20"/>
                <w:szCs w:val="20"/>
              </w:rPr>
            </w:pPr>
            <w:r w:rsidRPr="003E1D0E">
              <w:rPr>
                <w:rFonts w:cs="宋体" w:hint="eastAsia"/>
                <w:kern w:val="0"/>
                <w:sz w:val="20"/>
                <w:szCs w:val="20"/>
              </w:rPr>
              <w:t>液压系统</w:t>
            </w: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液压系统管路必须密封良好，与其它机件不磨不碰。</w:t>
            </w: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管路有漏油，扣</w:t>
            </w:r>
            <w:r w:rsidRPr="003E1D0E">
              <w:rPr>
                <w:rFonts w:ascii="宋体" w:cs="宋体"/>
                <w:kern w:val="0"/>
                <w:sz w:val="20"/>
                <w:szCs w:val="20"/>
              </w:rPr>
              <w:t>3</w:t>
            </w:r>
            <w:r w:rsidRPr="003E1D0E">
              <w:rPr>
                <w:rFonts w:ascii="宋体" w:cs="宋体" w:hint="eastAsia"/>
                <w:kern w:val="0"/>
                <w:sz w:val="20"/>
                <w:szCs w:val="20"/>
              </w:rPr>
              <w:t>分，存在与其他机件磨碰，扣</w:t>
            </w:r>
            <w:r w:rsidRPr="003E1D0E">
              <w:rPr>
                <w:rFonts w:ascii="宋体" w:cs="宋体"/>
                <w:kern w:val="0"/>
                <w:sz w:val="20"/>
                <w:szCs w:val="20"/>
              </w:rPr>
              <w:t>2</w:t>
            </w:r>
            <w:r w:rsidRPr="003E1D0E">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cs="Times New Roman"/>
                <w:kern w:val="0"/>
                <w:sz w:val="20"/>
                <w:szCs w:val="20"/>
              </w:rPr>
            </w:pPr>
            <w:r w:rsidRPr="003E1D0E">
              <w:rPr>
                <w:rFonts w:ascii="宋体" w:hAnsi="宋体" w:cs="宋体"/>
                <w:kern w:val="0"/>
                <w:sz w:val="20"/>
                <w:szCs w:val="20"/>
              </w:rPr>
              <w:t>4</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r w:rsidR="001834C9" w:rsidRPr="003E1D0E">
        <w:tc>
          <w:tcPr>
            <w:tcW w:w="704" w:type="dxa"/>
          </w:tcPr>
          <w:p w:rsidR="001834C9" w:rsidRPr="003E1D0E" w:rsidRDefault="001834C9" w:rsidP="005C5029">
            <w:pPr>
              <w:rPr>
                <w:rFonts w:cs="Times New Roman"/>
                <w:kern w:val="0"/>
                <w:sz w:val="20"/>
                <w:szCs w:val="20"/>
              </w:rPr>
            </w:pPr>
          </w:p>
        </w:tc>
        <w:tc>
          <w:tcPr>
            <w:tcW w:w="1134" w:type="dxa"/>
          </w:tcPr>
          <w:p w:rsidR="001834C9" w:rsidRPr="003E1D0E" w:rsidRDefault="001834C9" w:rsidP="005C5029">
            <w:pPr>
              <w:rPr>
                <w:rFonts w:cs="Times New Roman"/>
                <w:kern w:val="0"/>
                <w:sz w:val="20"/>
                <w:szCs w:val="20"/>
              </w:rPr>
            </w:pPr>
          </w:p>
        </w:tc>
        <w:tc>
          <w:tcPr>
            <w:tcW w:w="4394"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p>
        </w:tc>
        <w:tc>
          <w:tcPr>
            <w:tcW w:w="382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rPr>
                <w:rFonts w:ascii="宋体" w:cs="Times New Roman"/>
                <w:kern w:val="0"/>
                <w:sz w:val="20"/>
                <w:szCs w:val="20"/>
              </w:rPr>
            </w:pPr>
            <w:r w:rsidRPr="003E1D0E">
              <w:rPr>
                <w:rFonts w:ascii="宋体" w:cs="宋体" w:hint="eastAsia"/>
                <w:kern w:val="0"/>
                <w:sz w:val="20"/>
                <w:szCs w:val="20"/>
              </w:rPr>
              <w:t>合计</w:t>
            </w:r>
          </w:p>
        </w:tc>
        <w:tc>
          <w:tcPr>
            <w:tcW w:w="708" w:type="dxa"/>
            <w:tcBorders>
              <w:top w:val="outset" w:sz="6" w:space="0" w:color="auto"/>
              <w:left w:val="outset" w:sz="6" w:space="0" w:color="auto"/>
              <w:bottom w:val="outset" w:sz="6" w:space="0" w:color="auto"/>
              <w:right w:val="outset" w:sz="6" w:space="0" w:color="auto"/>
            </w:tcBorders>
            <w:vAlign w:val="center"/>
          </w:tcPr>
          <w:p w:rsidR="001834C9" w:rsidRPr="003E1D0E" w:rsidRDefault="001834C9" w:rsidP="005C5029">
            <w:pPr>
              <w:widowControl/>
              <w:spacing w:before="100" w:beforeAutospacing="1" w:after="100" w:afterAutospacing="1"/>
              <w:jc w:val="center"/>
              <w:rPr>
                <w:rFonts w:ascii="宋体" w:hAnsi="宋体" w:cs="宋体"/>
                <w:kern w:val="0"/>
                <w:sz w:val="20"/>
                <w:szCs w:val="20"/>
              </w:rPr>
            </w:pPr>
            <w:r w:rsidRPr="003E1D0E">
              <w:rPr>
                <w:rFonts w:ascii="宋体" w:hAnsi="宋体" w:cs="宋体"/>
                <w:kern w:val="0"/>
                <w:sz w:val="20"/>
                <w:szCs w:val="20"/>
              </w:rPr>
              <w:t>100</w:t>
            </w:r>
          </w:p>
        </w:tc>
        <w:tc>
          <w:tcPr>
            <w:tcW w:w="709" w:type="dxa"/>
          </w:tcPr>
          <w:p w:rsidR="001834C9" w:rsidRPr="003E1D0E" w:rsidRDefault="001834C9" w:rsidP="005C5029">
            <w:pPr>
              <w:rPr>
                <w:rFonts w:cs="Times New Roman"/>
                <w:kern w:val="0"/>
                <w:sz w:val="20"/>
                <w:szCs w:val="20"/>
              </w:rPr>
            </w:pPr>
          </w:p>
        </w:tc>
        <w:tc>
          <w:tcPr>
            <w:tcW w:w="727" w:type="dxa"/>
          </w:tcPr>
          <w:p w:rsidR="001834C9" w:rsidRPr="003E1D0E" w:rsidRDefault="001834C9" w:rsidP="005C5029">
            <w:pPr>
              <w:rPr>
                <w:rFonts w:cs="Times New Roman"/>
                <w:kern w:val="0"/>
                <w:sz w:val="20"/>
                <w:szCs w:val="20"/>
              </w:rPr>
            </w:pPr>
          </w:p>
        </w:tc>
        <w:tc>
          <w:tcPr>
            <w:tcW w:w="1744" w:type="dxa"/>
          </w:tcPr>
          <w:p w:rsidR="001834C9" w:rsidRPr="003E1D0E" w:rsidRDefault="001834C9" w:rsidP="005C5029">
            <w:pPr>
              <w:rPr>
                <w:rFonts w:cs="Times New Roman"/>
                <w:kern w:val="0"/>
                <w:sz w:val="20"/>
                <w:szCs w:val="20"/>
              </w:rPr>
            </w:pPr>
          </w:p>
        </w:tc>
      </w:tr>
    </w:tbl>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Pr="005C5029" w:rsidRDefault="001834C9" w:rsidP="005C5029">
      <w:pPr>
        <w:rPr>
          <w:rFonts w:cs="Times New Roman"/>
        </w:rPr>
      </w:pPr>
    </w:p>
    <w:p w:rsidR="001834C9" w:rsidRDefault="001834C9" w:rsidP="00607D41">
      <w:pPr>
        <w:rPr>
          <w:rFonts w:ascii="宋体" w:cs="Times New Roman"/>
        </w:rPr>
      </w:pPr>
    </w:p>
    <w:p w:rsidR="001834C9" w:rsidRDefault="001834C9" w:rsidP="00607D41">
      <w:pPr>
        <w:rPr>
          <w:rFonts w:ascii="宋体" w:cs="Times New Roman"/>
        </w:rPr>
      </w:pPr>
    </w:p>
    <w:p w:rsidR="001834C9" w:rsidRDefault="001834C9" w:rsidP="00607D41">
      <w:pPr>
        <w:rPr>
          <w:rFonts w:ascii="宋体" w:cs="Times New Roman"/>
        </w:rPr>
      </w:pPr>
    </w:p>
    <w:p w:rsidR="001834C9" w:rsidRPr="005C5029" w:rsidRDefault="001834C9" w:rsidP="00607D41">
      <w:pPr>
        <w:rPr>
          <w:rFonts w:ascii="宋体" w:cs="Times New Roman" w:hint="eastAsia"/>
        </w:rPr>
        <w:sectPr w:rsidR="001834C9" w:rsidRPr="005C5029" w:rsidSect="00607D41">
          <w:pgSz w:w="16838" w:h="11906" w:orient="landscape"/>
          <w:pgMar w:top="1800" w:right="1440" w:bottom="1800" w:left="1440" w:header="851" w:footer="992" w:gutter="0"/>
          <w:cols w:space="425"/>
          <w:docGrid w:type="lines" w:linePitch="312"/>
        </w:sectPr>
      </w:pPr>
    </w:p>
    <w:p w:rsidR="001834C9" w:rsidRPr="00D71D5F" w:rsidRDefault="001834C9" w:rsidP="008A3CA0">
      <w:pPr>
        <w:widowControl/>
        <w:spacing w:line="360" w:lineRule="auto"/>
        <w:jc w:val="center"/>
        <w:rPr>
          <w:rFonts w:ascii="宋体" w:cs="Times New Roman"/>
          <w:b/>
          <w:bCs/>
          <w:kern w:val="0"/>
          <w:sz w:val="32"/>
          <w:szCs w:val="32"/>
        </w:rPr>
      </w:pPr>
      <w:r>
        <w:rPr>
          <w:rFonts w:ascii="宋体" w:hAnsi="宋体" w:cs="宋体" w:hint="eastAsia"/>
          <w:b/>
          <w:bCs/>
          <w:kern w:val="0"/>
          <w:sz w:val="32"/>
          <w:szCs w:val="32"/>
        </w:rPr>
        <w:lastRenderedPageBreak/>
        <w:t>四、</w:t>
      </w:r>
      <w:r w:rsidRPr="00D71D5F">
        <w:rPr>
          <w:rFonts w:ascii="宋体" w:hAnsi="宋体" w:cs="宋体" w:hint="eastAsia"/>
          <w:b/>
          <w:bCs/>
          <w:kern w:val="0"/>
          <w:sz w:val="32"/>
          <w:szCs w:val="32"/>
        </w:rPr>
        <w:t>特种设备使用单位安全管理评价</w:t>
      </w:r>
      <w:r>
        <w:rPr>
          <w:rFonts w:ascii="宋体" w:hAnsi="宋体" w:cs="宋体" w:hint="eastAsia"/>
          <w:b/>
          <w:bCs/>
          <w:kern w:val="0"/>
          <w:sz w:val="32"/>
          <w:szCs w:val="32"/>
        </w:rPr>
        <w:t>得分</w:t>
      </w:r>
      <w:r w:rsidRPr="00D71D5F">
        <w:rPr>
          <w:rFonts w:ascii="宋体" w:hAnsi="宋体" w:cs="宋体" w:hint="eastAsia"/>
          <w:b/>
          <w:bCs/>
          <w:kern w:val="0"/>
          <w:sz w:val="32"/>
          <w:szCs w:val="32"/>
        </w:rPr>
        <w:t>汇总表（气瓶充装）</w:t>
      </w:r>
    </w:p>
    <w:tbl>
      <w:tblPr>
        <w:tblW w:w="108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08"/>
        <w:gridCol w:w="846"/>
        <w:gridCol w:w="1994"/>
        <w:gridCol w:w="3342"/>
        <w:gridCol w:w="1318"/>
        <w:gridCol w:w="917"/>
        <w:gridCol w:w="993"/>
        <w:gridCol w:w="747"/>
      </w:tblGrid>
      <w:tr w:rsidR="001834C9" w:rsidRPr="003E1D0E">
        <w:trPr>
          <w:trHeight w:val="483"/>
          <w:jc w:val="center"/>
        </w:trPr>
        <w:tc>
          <w:tcPr>
            <w:tcW w:w="708" w:type="dxa"/>
            <w:tcBorders>
              <w:top w:val="single" w:sz="12"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b/>
                <w:bCs/>
                <w:kern w:val="0"/>
                <w:sz w:val="22"/>
              </w:rPr>
            </w:pPr>
            <w:r w:rsidRPr="00D83D69">
              <w:rPr>
                <w:rFonts w:ascii="仿宋_GB2312" w:eastAsia="仿宋_GB2312" w:hAnsi="等线" w:cs="仿宋_GB2312" w:hint="eastAsia"/>
                <w:b/>
                <w:bCs/>
                <w:kern w:val="0"/>
                <w:sz w:val="22"/>
                <w:szCs w:val="22"/>
              </w:rPr>
              <w:t>序号</w:t>
            </w:r>
          </w:p>
        </w:tc>
        <w:tc>
          <w:tcPr>
            <w:tcW w:w="846" w:type="dxa"/>
            <w:tcBorders>
              <w:top w:val="single" w:sz="12" w:space="0" w:color="auto"/>
              <w:left w:val="single" w:sz="4" w:space="0" w:color="auto"/>
              <w:bottom w:val="single" w:sz="4" w:space="0" w:color="auto"/>
              <w:right w:val="single" w:sz="4" w:space="0" w:color="auto"/>
            </w:tcBorders>
            <w:vAlign w:val="center"/>
          </w:tcPr>
          <w:p w:rsidR="001834C9" w:rsidRPr="00D83D69" w:rsidRDefault="001834C9" w:rsidP="00624894">
            <w:pPr>
              <w:widowControl/>
              <w:jc w:val="center"/>
              <w:rPr>
                <w:rFonts w:ascii="仿宋_GB2312" w:eastAsia="仿宋_GB2312" w:hAnsi="等线" w:cs="Times New Roman"/>
                <w:b/>
                <w:bCs/>
                <w:kern w:val="0"/>
                <w:sz w:val="22"/>
              </w:rPr>
            </w:pPr>
            <w:r>
              <w:rPr>
                <w:rFonts w:ascii="仿宋_GB2312" w:eastAsia="仿宋_GB2312" w:hAnsi="等线" w:cs="仿宋_GB2312" w:hint="eastAsia"/>
                <w:b/>
                <w:bCs/>
                <w:kern w:val="0"/>
                <w:sz w:val="22"/>
                <w:szCs w:val="22"/>
              </w:rPr>
              <w:t>项目</w:t>
            </w:r>
          </w:p>
        </w:tc>
        <w:tc>
          <w:tcPr>
            <w:tcW w:w="1994" w:type="dxa"/>
            <w:tcBorders>
              <w:top w:val="single" w:sz="12"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b/>
                <w:bCs/>
                <w:kern w:val="0"/>
                <w:sz w:val="22"/>
              </w:rPr>
            </w:pPr>
            <w:r w:rsidRPr="00D83D69">
              <w:rPr>
                <w:rFonts w:ascii="仿宋_GB2312" w:eastAsia="仿宋_GB2312" w:hAnsi="等线" w:cs="仿宋_GB2312" w:hint="eastAsia"/>
                <w:b/>
                <w:bCs/>
                <w:kern w:val="0"/>
                <w:sz w:val="22"/>
                <w:szCs w:val="22"/>
              </w:rPr>
              <w:t>类别</w:t>
            </w:r>
          </w:p>
        </w:tc>
        <w:tc>
          <w:tcPr>
            <w:tcW w:w="3342" w:type="dxa"/>
            <w:tcBorders>
              <w:top w:val="single" w:sz="12"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b/>
                <w:bCs/>
                <w:kern w:val="0"/>
                <w:sz w:val="22"/>
              </w:rPr>
            </w:pPr>
            <w:r w:rsidRPr="00D83D69">
              <w:rPr>
                <w:rFonts w:ascii="仿宋_GB2312" w:eastAsia="仿宋_GB2312" w:hAnsi="等线" w:cs="仿宋_GB2312" w:hint="eastAsia"/>
                <w:b/>
                <w:bCs/>
                <w:kern w:val="0"/>
                <w:sz w:val="22"/>
                <w:szCs w:val="22"/>
              </w:rPr>
              <w:t>评价内容</w:t>
            </w:r>
          </w:p>
        </w:tc>
        <w:tc>
          <w:tcPr>
            <w:tcW w:w="1318" w:type="dxa"/>
            <w:tcBorders>
              <w:top w:val="single" w:sz="12"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b/>
                <w:bCs/>
                <w:kern w:val="0"/>
                <w:sz w:val="22"/>
              </w:rPr>
            </w:pPr>
            <w:r w:rsidRPr="00D83D69">
              <w:rPr>
                <w:rFonts w:ascii="仿宋_GB2312" w:eastAsia="仿宋_GB2312" w:hAnsi="等线" w:cs="仿宋_GB2312" w:hint="eastAsia"/>
                <w:b/>
                <w:bCs/>
                <w:kern w:val="0"/>
                <w:sz w:val="22"/>
                <w:szCs w:val="22"/>
              </w:rPr>
              <w:t>分值</w:t>
            </w:r>
          </w:p>
        </w:tc>
        <w:tc>
          <w:tcPr>
            <w:tcW w:w="917" w:type="dxa"/>
            <w:tcBorders>
              <w:top w:val="single" w:sz="12" w:space="0" w:color="auto"/>
              <w:left w:val="single" w:sz="4" w:space="0" w:color="auto"/>
              <w:bottom w:val="single" w:sz="4" w:space="0" w:color="auto"/>
              <w:right w:val="single" w:sz="4" w:space="0" w:color="auto"/>
            </w:tcBorders>
            <w:vAlign w:val="center"/>
          </w:tcPr>
          <w:p w:rsidR="001834C9" w:rsidRPr="00D83D69" w:rsidRDefault="001834C9" w:rsidP="00624894">
            <w:pPr>
              <w:widowControl/>
              <w:jc w:val="center"/>
              <w:rPr>
                <w:rFonts w:ascii="仿宋_GB2312" w:eastAsia="仿宋_GB2312" w:hAnsi="等线" w:cs="Times New Roman"/>
                <w:b/>
                <w:bCs/>
                <w:kern w:val="0"/>
                <w:sz w:val="22"/>
              </w:rPr>
            </w:pPr>
            <w:r>
              <w:rPr>
                <w:rFonts w:ascii="仿宋_GB2312" w:eastAsia="仿宋_GB2312" w:hAnsi="等线" w:cs="仿宋_GB2312" w:hint="eastAsia"/>
                <w:b/>
                <w:bCs/>
                <w:kern w:val="0"/>
                <w:sz w:val="22"/>
                <w:szCs w:val="22"/>
              </w:rPr>
              <w:t>自评分</w:t>
            </w:r>
          </w:p>
        </w:tc>
        <w:tc>
          <w:tcPr>
            <w:tcW w:w="993" w:type="dxa"/>
            <w:tcBorders>
              <w:top w:val="single" w:sz="12"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b/>
                <w:bCs/>
                <w:kern w:val="0"/>
                <w:sz w:val="22"/>
              </w:rPr>
            </w:pPr>
            <w:proofErr w:type="gramStart"/>
            <w:r>
              <w:rPr>
                <w:rFonts w:ascii="仿宋_GB2312" w:eastAsia="仿宋_GB2312" w:hAnsi="等线" w:cs="仿宋_GB2312" w:hint="eastAsia"/>
                <w:b/>
                <w:bCs/>
                <w:kern w:val="0"/>
                <w:sz w:val="22"/>
                <w:szCs w:val="22"/>
              </w:rPr>
              <w:t>核查</w:t>
            </w:r>
            <w:r w:rsidRPr="00D83D69">
              <w:rPr>
                <w:rFonts w:ascii="仿宋_GB2312" w:eastAsia="仿宋_GB2312" w:hAnsi="等线" w:cs="仿宋_GB2312" w:hint="eastAsia"/>
                <w:b/>
                <w:bCs/>
                <w:kern w:val="0"/>
                <w:sz w:val="22"/>
                <w:szCs w:val="22"/>
              </w:rPr>
              <w:t>分</w:t>
            </w:r>
            <w:proofErr w:type="gramEnd"/>
          </w:p>
        </w:tc>
        <w:tc>
          <w:tcPr>
            <w:tcW w:w="747" w:type="dxa"/>
            <w:tcBorders>
              <w:top w:val="single" w:sz="12" w:space="0" w:color="auto"/>
              <w:left w:val="single" w:sz="4" w:space="0" w:color="auto"/>
              <w:bottom w:val="single" w:sz="4" w:space="0" w:color="auto"/>
              <w:right w:val="single" w:sz="12" w:space="0" w:color="auto"/>
            </w:tcBorders>
            <w:vAlign w:val="center"/>
          </w:tcPr>
          <w:p w:rsidR="001834C9" w:rsidRPr="00D83D69" w:rsidRDefault="001834C9" w:rsidP="00624894">
            <w:pPr>
              <w:widowControl/>
              <w:jc w:val="center"/>
              <w:rPr>
                <w:rFonts w:ascii="仿宋_GB2312" w:eastAsia="仿宋_GB2312" w:hAnsi="等线" w:cs="Times New Roman"/>
                <w:b/>
                <w:bCs/>
                <w:kern w:val="0"/>
                <w:sz w:val="22"/>
              </w:rPr>
            </w:pPr>
            <w:r w:rsidRPr="00D83D69">
              <w:rPr>
                <w:rFonts w:ascii="仿宋_GB2312" w:eastAsia="仿宋_GB2312" w:hAnsi="等线" w:cs="仿宋_GB2312" w:hint="eastAsia"/>
                <w:b/>
                <w:bCs/>
                <w:kern w:val="0"/>
                <w:sz w:val="22"/>
                <w:szCs w:val="22"/>
              </w:rPr>
              <w:t>备注</w:t>
            </w: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1</w:t>
            </w:r>
          </w:p>
        </w:tc>
        <w:tc>
          <w:tcPr>
            <w:tcW w:w="846" w:type="dxa"/>
            <w:vMerge w:val="restart"/>
            <w:tcBorders>
              <w:top w:val="single" w:sz="4" w:space="0" w:color="auto"/>
              <w:left w:val="single" w:sz="4" w:space="0" w:color="auto"/>
              <w:right w:val="single" w:sz="4" w:space="0" w:color="auto"/>
            </w:tcBorders>
            <w:textDirection w:val="tbRlV"/>
            <w:vAlign w:val="center"/>
          </w:tcPr>
          <w:p w:rsidR="001834C9" w:rsidRPr="00D83D69" w:rsidRDefault="001834C9" w:rsidP="00624894">
            <w:pPr>
              <w:widowControl/>
              <w:ind w:left="113" w:right="113"/>
              <w:jc w:val="center"/>
              <w:rPr>
                <w:rFonts w:ascii="仿宋_GB2312" w:eastAsia="仿宋_GB2312" w:hAnsi="等线" w:cs="Times New Roman"/>
                <w:kern w:val="0"/>
                <w:sz w:val="22"/>
              </w:rPr>
            </w:pPr>
            <w:r>
              <w:rPr>
                <w:rFonts w:ascii="仿宋_GB2312" w:eastAsia="仿宋_GB2312" w:hAnsi="等线" w:cs="仿宋_GB2312" w:hint="eastAsia"/>
                <w:kern w:val="0"/>
                <w:sz w:val="22"/>
                <w:szCs w:val="22"/>
              </w:rPr>
              <w:t>通用要求</w:t>
            </w:r>
          </w:p>
        </w:tc>
        <w:tc>
          <w:tcPr>
            <w:tcW w:w="1994" w:type="dxa"/>
            <w:vMerge w:val="restart"/>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企业管理</w:t>
            </w:r>
            <w:r w:rsidRPr="00D71D5F">
              <w:rPr>
                <w:rFonts w:ascii="仿宋_GB2312" w:eastAsia="仿宋_GB2312" w:hAnsi="宋体" w:cs="仿宋_GB2312"/>
                <w:kern w:val="0"/>
                <w:sz w:val="24"/>
                <w:szCs w:val="24"/>
              </w:rPr>
              <w:t xml:space="preserve">  </w:t>
            </w:r>
            <w:r w:rsidRPr="00D71D5F">
              <w:rPr>
                <w:rFonts w:ascii="仿宋_GB2312" w:eastAsia="仿宋_GB2312" w:hAnsi="宋体" w:cs="仿宋_GB2312" w:hint="eastAsia"/>
                <w:kern w:val="0"/>
                <w:sz w:val="24"/>
                <w:szCs w:val="24"/>
              </w:rPr>
              <w:t xml:space="preserve">　</w:t>
            </w: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机构设置</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仿宋_GB2312"/>
                <w:kern w:val="0"/>
                <w:sz w:val="24"/>
                <w:szCs w:val="24"/>
              </w:rPr>
            </w:pPr>
            <w:r w:rsidRPr="00D71D5F">
              <w:rPr>
                <w:rFonts w:ascii="仿宋_GB2312" w:eastAsia="仿宋_GB2312" w:hAnsi="宋体" w:cs="仿宋_GB2312"/>
                <w:kern w:val="0"/>
                <w:sz w:val="24"/>
                <w:szCs w:val="24"/>
              </w:rPr>
              <w:t>30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2</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各级人员安全生产责任制</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14</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3</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各职能部门安全生产责任制</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10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4</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特种设备规章制度</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16</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5</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对分包方的管理</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10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6</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考核机制</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10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7</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vMerge/>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接受监察</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10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8</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vMerge w:val="restart"/>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 xml:space="preserve">人员管理　</w:t>
            </w: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人员配备</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仿宋_GB2312"/>
                <w:kern w:val="0"/>
                <w:sz w:val="24"/>
                <w:szCs w:val="24"/>
              </w:rPr>
            </w:pPr>
            <w:r w:rsidRPr="00D71D5F">
              <w:rPr>
                <w:rFonts w:ascii="仿宋_GB2312" w:eastAsia="仿宋_GB2312" w:hAnsi="宋体" w:cs="仿宋_GB2312"/>
                <w:kern w:val="0"/>
                <w:sz w:val="24"/>
                <w:szCs w:val="24"/>
              </w:rPr>
              <w:t>30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9</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等线" w:cs="Times New Roman"/>
                <w:kern w:val="0"/>
                <w:sz w:val="24"/>
                <w:szCs w:val="24"/>
              </w:rPr>
            </w:pPr>
            <w:r w:rsidRPr="00D71D5F">
              <w:rPr>
                <w:rFonts w:ascii="仿宋_GB2312" w:eastAsia="仿宋_GB2312" w:hAnsi="宋体" w:cs="仿宋_GB2312" w:hint="eastAsia"/>
                <w:kern w:val="0"/>
                <w:sz w:val="24"/>
                <w:szCs w:val="24"/>
              </w:rPr>
              <w:t>岗位基本要求</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等线" w:cs="Times New Roman"/>
                <w:kern w:val="0"/>
                <w:sz w:val="24"/>
                <w:szCs w:val="24"/>
              </w:rPr>
            </w:pPr>
            <w:r w:rsidRPr="00D71D5F">
              <w:rPr>
                <w:rFonts w:ascii="仿宋_GB2312" w:eastAsia="仿宋_GB2312" w:hAnsi="宋体" w:cs="仿宋_GB2312"/>
                <w:kern w:val="0"/>
                <w:sz w:val="24"/>
                <w:szCs w:val="24"/>
              </w:rPr>
              <w:t>30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10</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等线" w:cs="Times New Roman"/>
                <w:kern w:val="0"/>
                <w:sz w:val="24"/>
                <w:szCs w:val="24"/>
              </w:rPr>
            </w:pPr>
            <w:r w:rsidRPr="00D71D5F">
              <w:rPr>
                <w:rFonts w:ascii="仿宋_GB2312" w:eastAsia="仿宋_GB2312" w:hAnsi="宋体" w:cs="仿宋_GB2312" w:hint="eastAsia"/>
                <w:kern w:val="0"/>
                <w:sz w:val="24"/>
                <w:szCs w:val="24"/>
              </w:rPr>
              <w:t>作业人员管理</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等线" w:cs="Times New Roman"/>
                <w:kern w:val="0"/>
                <w:sz w:val="24"/>
                <w:szCs w:val="24"/>
              </w:rPr>
            </w:pPr>
            <w:r w:rsidRPr="00D71D5F">
              <w:rPr>
                <w:rFonts w:ascii="仿宋_GB2312" w:eastAsia="仿宋_GB2312" w:hAnsi="宋体" w:cs="仿宋_GB2312"/>
                <w:kern w:val="0"/>
                <w:sz w:val="24"/>
                <w:szCs w:val="24"/>
              </w:rPr>
              <w:t>30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11</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vMerge/>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人员培训</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40+5</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12</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vMerge w:val="restart"/>
            <w:tcBorders>
              <w:top w:val="single" w:sz="4" w:space="0" w:color="auto"/>
              <w:left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 xml:space="preserve">特种设备　</w:t>
            </w: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采购管理</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仿宋_GB2312"/>
                <w:kern w:val="0"/>
                <w:sz w:val="24"/>
                <w:szCs w:val="24"/>
              </w:rPr>
            </w:pPr>
            <w:r w:rsidRPr="00D71D5F">
              <w:rPr>
                <w:rFonts w:ascii="仿宋_GB2312" w:eastAsia="仿宋_GB2312" w:hAnsi="宋体" w:cs="仿宋_GB2312"/>
                <w:kern w:val="0"/>
                <w:sz w:val="24"/>
                <w:szCs w:val="24"/>
              </w:rPr>
              <w:t>10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13</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left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安装改造维修管理</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30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14</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left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等线" w:cs="Times New Roman"/>
                <w:kern w:val="0"/>
                <w:sz w:val="24"/>
                <w:szCs w:val="24"/>
              </w:rPr>
            </w:pPr>
            <w:r w:rsidRPr="00D71D5F">
              <w:rPr>
                <w:rFonts w:ascii="仿宋_GB2312" w:eastAsia="仿宋_GB2312" w:hAnsi="宋体" w:cs="仿宋_GB2312" w:hint="eastAsia"/>
                <w:kern w:val="0"/>
                <w:sz w:val="24"/>
                <w:szCs w:val="24"/>
              </w:rPr>
              <w:t>标志标识管理</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等线" w:cs="Times New Roman"/>
                <w:kern w:val="0"/>
                <w:sz w:val="24"/>
                <w:szCs w:val="24"/>
              </w:rPr>
            </w:pPr>
            <w:r w:rsidRPr="00D71D5F">
              <w:rPr>
                <w:rFonts w:ascii="仿宋_GB2312" w:eastAsia="仿宋_GB2312" w:hAnsi="宋体" w:cs="仿宋_GB2312"/>
                <w:kern w:val="0"/>
                <w:sz w:val="24"/>
                <w:szCs w:val="24"/>
              </w:rPr>
              <w:t>20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15</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left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安全设施</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20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16</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left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定期检验</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30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17</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vMerge/>
            <w:tcBorders>
              <w:left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建立特种设备技术档案</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30+10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18</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vMerge/>
            <w:tcBorders>
              <w:left w:val="single" w:sz="4" w:space="0" w:color="auto"/>
              <w:right w:val="single" w:sz="4" w:space="0" w:color="auto"/>
            </w:tcBorders>
            <w:noWrap/>
            <w:vAlign w:val="center"/>
          </w:tcPr>
          <w:p w:rsidR="001834C9" w:rsidRPr="00D71D5F" w:rsidRDefault="001834C9" w:rsidP="00624894">
            <w:pPr>
              <w:rPr>
                <w:rFonts w:ascii="仿宋_GB2312" w:eastAsia="仿宋_GB2312" w:hAnsi="宋体" w:cs="Times New Roman"/>
                <w:kern w:val="0"/>
                <w:sz w:val="24"/>
                <w:szCs w:val="24"/>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75053A" w:rsidRDefault="001834C9" w:rsidP="00624894">
            <w:pPr>
              <w:widowControl/>
              <w:jc w:val="center"/>
              <w:rPr>
                <w:rFonts w:ascii="仿宋_GB2312" w:eastAsia="仿宋_GB2312" w:hAnsi="宋体" w:cs="Times New Roman"/>
                <w:kern w:val="0"/>
                <w:sz w:val="24"/>
                <w:szCs w:val="24"/>
              </w:rPr>
            </w:pPr>
            <w:r w:rsidRPr="0075053A">
              <w:rPr>
                <w:rFonts w:ascii="仿宋_GB2312" w:eastAsia="仿宋_GB2312" w:hAnsi="宋体" w:cs="仿宋_GB2312" w:hint="eastAsia"/>
                <w:kern w:val="0"/>
                <w:sz w:val="24"/>
                <w:szCs w:val="24"/>
              </w:rPr>
              <w:t>充装能力产权气瓶数量</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75053A" w:rsidRDefault="001834C9" w:rsidP="00624894">
            <w:pPr>
              <w:widowControl/>
              <w:jc w:val="center"/>
              <w:rPr>
                <w:rFonts w:ascii="仿宋_GB2312" w:eastAsia="仿宋_GB2312" w:hAnsi="宋体" w:cs="仿宋_GB2312"/>
                <w:kern w:val="0"/>
                <w:sz w:val="24"/>
                <w:szCs w:val="24"/>
              </w:rPr>
            </w:pPr>
            <w:r w:rsidRPr="0075053A">
              <w:rPr>
                <w:rFonts w:ascii="仿宋_GB2312" w:eastAsia="仿宋_GB2312" w:hAnsi="宋体" w:cs="仿宋_GB2312"/>
                <w:kern w:val="0"/>
                <w:sz w:val="24"/>
                <w:szCs w:val="24"/>
              </w:rPr>
              <w:t>10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19</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left w:val="single" w:sz="4" w:space="0" w:color="auto"/>
              <w:bottom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使用登记变更管理</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等线" w:cs="Times New Roman"/>
                <w:kern w:val="0"/>
                <w:sz w:val="24"/>
                <w:szCs w:val="24"/>
              </w:rPr>
            </w:pPr>
            <w:r w:rsidRPr="00D71D5F">
              <w:rPr>
                <w:rFonts w:ascii="仿宋_GB2312" w:eastAsia="仿宋_GB2312" w:hAnsi="宋体" w:cs="仿宋_GB2312"/>
                <w:kern w:val="0"/>
                <w:sz w:val="24"/>
                <w:szCs w:val="24"/>
              </w:rPr>
              <w:t>10+5</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20</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vMerge w:val="restart"/>
            <w:tcBorders>
              <w:top w:val="single" w:sz="4" w:space="0" w:color="auto"/>
              <w:left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r w:rsidRPr="00D71D5F">
              <w:rPr>
                <w:rFonts w:ascii="仿宋_GB2312" w:eastAsia="仿宋_GB2312" w:hAnsi="宋体" w:cs="仿宋_GB2312" w:hint="eastAsia"/>
                <w:kern w:val="0"/>
                <w:sz w:val="24"/>
                <w:szCs w:val="24"/>
              </w:rPr>
              <w:t>作业管理</w:t>
            </w: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操作管理</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等线" w:cs="Times New Roman"/>
                <w:kern w:val="0"/>
                <w:sz w:val="24"/>
                <w:szCs w:val="24"/>
              </w:rPr>
            </w:pPr>
            <w:r w:rsidRPr="00D71D5F">
              <w:rPr>
                <w:rFonts w:ascii="仿宋_GB2312" w:eastAsia="仿宋_GB2312" w:hAnsi="宋体" w:cs="仿宋_GB2312"/>
                <w:kern w:val="0"/>
                <w:sz w:val="24"/>
                <w:szCs w:val="24"/>
              </w:rPr>
              <w:t>60+100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21</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vMerge/>
            <w:tcBorders>
              <w:left w:val="single" w:sz="4" w:space="0" w:color="auto"/>
              <w:right w:val="single" w:sz="4" w:space="0" w:color="auto"/>
            </w:tcBorders>
            <w:noWrap/>
            <w:vAlign w:val="center"/>
          </w:tcPr>
          <w:p w:rsidR="001834C9" w:rsidRPr="00D71D5F" w:rsidRDefault="001834C9" w:rsidP="00624894">
            <w:pPr>
              <w:jc w:val="center"/>
              <w:rPr>
                <w:rFonts w:ascii="仿宋_GB2312" w:eastAsia="仿宋_GB2312" w:hAnsi="宋体" w:cs="Times New Roman"/>
                <w:kern w:val="0"/>
                <w:sz w:val="24"/>
                <w:szCs w:val="24"/>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充装工艺设备</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仿宋_GB2312"/>
                <w:kern w:val="0"/>
                <w:sz w:val="24"/>
                <w:szCs w:val="24"/>
              </w:rPr>
            </w:pPr>
            <w:r w:rsidRPr="00D71D5F">
              <w:rPr>
                <w:rFonts w:ascii="仿宋_GB2312" w:eastAsia="仿宋_GB2312" w:hAnsi="宋体" w:cs="仿宋_GB2312"/>
                <w:kern w:val="0"/>
                <w:sz w:val="24"/>
                <w:szCs w:val="24"/>
              </w:rPr>
              <w:t>10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22</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vMerge/>
            <w:tcBorders>
              <w:left w:val="single" w:sz="4" w:space="0" w:color="auto"/>
              <w:right w:val="single" w:sz="4" w:space="0" w:color="auto"/>
            </w:tcBorders>
            <w:noWrap/>
            <w:vAlign w:val="center"/>
          </w:tcPr>
          <w:p w:rsidR="001834C9" w:rsidRPr="00D71D5F" w:rsidRDefault="001834C9" w:rsidP="00624894">
            <w:pPr>
              <w:jc w:val="center"/>
              <w:rPr>
                <w:rFonts w:ascii="仿宋_GB2312" w:eastAsia="仿宋_GB2312" w:hAnsi="宋体" w:cs="Times New Roman"/>
                <w:kern w:val="0"/>
                <w:sz w:val="24"/>
                <w:szCs w:val="24"/>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计量器具</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仿宋_GB2312"/>
                <w:kern w:val="0"/>
                <w:sz w:val="24"/>
                <w:szCs w:val="24"/>
              </w:rPr>
            </w:pPr>
            <w:r w:rsidRPr="00D71D5F">
              <w:rPr>
                <w:rFonts w:ascii="仿宋_GB2312" w:eastAsia="仿宋_GB2312" w:hAnsi="宋体" w:cs="仿宋_GB2312"/>
                <w:kern w:val="0"/>
                <w:sz w:val="24"/>
                <w:szCs w:val="24"/>
              </w:rPr>
              <w:t>10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23</w:t>
            </w:r>
          </w:p>
        </w:tc>
        <w:tc>
          <w:tcPr>
            <w:tcW w:w="846" w:type="dxa"/>
            <w:vMerge/>
            <w:tcBorders>
              <w:left w:val="single" w:sz="4" w:space="0" w:color="auto"/>
              <w:right w:val="single" w:sz="4" w:space="0" w:color="auto"/>
            </w:tcBorders>
          </w:tcPr>
          <w:p w:rsidR="001834C9" w:rsidRPr="00D83D69" w:rsidRDefault="001834C9" w:rsidP="00624894">
            <w:pPr>
              <w:jc w:val="center"/>
              <w:rPr>
                <w:rFonts w:ascii="仿宋_GB2312" w:eastAsia="仿宋_GB2312" w:hAnsi="等线" w:cs="Times New Roman"/>
                <w:kern w:val="0"/>
                <w:sz w:val="22"/>
              </w:rPr>
            </w:pPr>
          </w:p>
        </w:tc>
        <w:tc>
          <w:tcPr>
            <w:tcW w:w="1994" w:type="dxa"/>
            <w:vMerge/>
            <w:tcBorders>
              <w:left w:val="single" w:sz="4" w:space="0" w:color="auto"/>
              <w:right w:val="single" w:sz="4" w:space="0" w:color="auto"/>
            </w:tcBorders>
            <w:noWrap/>
            <w:vAlign w:val="center"/>
          </w:tcPr>
          <w:p w:rsidR="001834C9" w:rsidRPr="00D83D69" w:rsidRDefault="001834C9" w:rsidP="00624894">
            <w:pPr>
              <w:jc w:val="center"/>
              <w:rPr>
                <w:rFonts w:ascii="仿宋_GB2312" w:eastAsia="仿宋_GB2312" w:hAnsi="等线" w:cs="Times New Roman"/>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维护保养</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60+10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24</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vMerge/>
            <w:tcBorders>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自行检查</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60+10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25</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文件记录与管理</w:t>
            </w: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文件和记录管理</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仿宋_GB2312"/>
                <w:kern w:val="0"/>
                <w:sz w:val="24"/>
                <w:szCs w:val="24"/>
              </w:rPr>
            </w:pPr>
            <w:r w:rsidRPr="00D71D5F">
              <w:rPr>
                <w:rFonts w:ascii="仿宋_GB2312" w:eastAsia="仿宋_GB2312" w:hAnsi="宋体" w:cs="仿宋_GB2312"/>
                <w:kern w:val="0"/>
                <w:sz w:val="24"/>
                <w:szCs w:val="24"/>
              </w:rPr>
              <w:t>40+10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26</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vMerge w:val="restart"/>
            <w:tcBorders>
              <w:top w:val="single" w:sz="4" w:space="0" w:color="auto"/>
              <w:left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安全风险</w:t>
            </w: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安全信息的收集、传达与沟通</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仿宋_GB2312"/>
                <w:kern w:val="0"/>
                <w:sz w:val="24"/>
                <w:szCs w:val="24"/>
              </w:rPr>
            </w:pPr>
            <w:r w:rsidRPr="00D71D5F">
              <w:rPr>
                <w:rFonts w:ascii="仿宋_GB2312" w:eastAsia="仿宋_GB2312" w:hAnsi="宋体" w:cs="仿宋_GB2312"/>
                <w:kern w:val="0"/>
                <w:sz w:val="24"/>
                <w:szCs w:val="24"/>
              </w:rPr>
              <w:t>50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r w:rsidRPr="00D83D69">
              <w:rPr>
                <w:rFonts w:ascii="仿宋_GB2312" w:eastAsia="仿宋_GB2312" w:hAnsi="等线" w:cs="仿宋_GB2312"/>
                <w:kern w:val="0"/>
                <w:sz w:val="22"/>
                <w:szCs w:val="22"/>
              </w:rPr>
              <w:t>27</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仿宋_GB2312"/>
                <w:kern w:val="0"/>
                <w:sz w:val="22"/>
              </w:rPr>
            </w:pPr>
          </w:p>
        </w:tc>
        <w:tc>
          <w:tcPr>
            <w:tcW w:w="1994" w:type="dxa"/>
            <w:vMerge/>
            <w:tcBorders>
              <w:left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仿宋_GB2312"/>
                <w:kern w:val="0"/>
                <w:sz w:val="22"/>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重大危险源、风险评价与控制</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967B87"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kern w:val="0"/>
                <w:sz w:val="24"/>
                <w:szCs w:val="24"/>
              </w:rPr>
              <w:t>100+40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28</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1994" w:type="dxa"/>
            <w:vMerge/>
            <w:tcBorders>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安全投入机制</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仿宋_GB2312"/>
                <w:kern w:val="0"/>
                <w:sz w:val="24"/>
                <w:szCs w:val="24"/>
              </w:rPr>
            </w:pPr>
            <w:r w:rsidRPr="00D71D5F">
              <w:rPr>
                <w:rFonts w:ascii="仿宋_GB2312" w:eastAsia="仿宋_GB2312" w:hAnsi="宋体" w:cs="仿宋_GB2312"/>
                <w:kern w:val="0"/>
                <w:sz w:val="24"/>
                <w:szCs w:val="24"/>
              </w:rPr>
              <w:t>30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29</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1994"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应急管理</w:t>
            </w: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应急准备与响应</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仿宋_GB2312"/>
                <w:kern w:val="0"/>
                <w:sz w:val="24"/>
                <w:szCs w:val="24"/>
              </w:rPr>
            </w:pPr>
            <w:r w:rsidRPr="00D71D5F">
              <w:rPr>
                <w:rFonts w:ascii="仿宋_GB2312" w:eastAsia="仿宋_GB2312" w:hAnsi="宋体" w:cs="仿宋_GB2312"/>
                <w:kern w:val="0"/>
                <w:sz w:val="24"/>
                <w:szCs w:val="24"/>
              </w:rPr>
              <w:t>140+140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30</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1994" w:type="dxa"/>
            <w:vMerge w:val="restart"/>
            <w:tcBorders>
              <w:top w:val="single" w:sz="4" w:space="0" w:color="auto"/>
              <w:left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事故及故障管理</w:t>
            </w: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事故处理</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仿宋_GB2312"/>
                <w:kern w:val="0"/>
                <w:sz w:val="24"/>
                <w:szCs w:val="24"/>
              </w:rPr>
            </w:pPr>
            <w:r w:rsidRPr="00D71D5F">
              <w:rPr>
                <w:rFonts w:ascii="仿宋_GB2312" w:eastAsia="仿宋_GB2312" w:hAnsi="宋体" w:cs="仿宋_GB2312"/>
                <w:kern w:val="0"/>
                <w:sz w:val="24"/>
                <w:szCs w:val="24"/>
              </w:rPr>
              <w:t>30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31</w:t>
            </w:r>
          </w:p>
        </w:tc>
        <w:tc>
          <w:tcPr>
            <w:tcW w:w="846" w:type="dxa"/>
            <w:vMerge/>
            <w:tcBorders>
              <w:left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1994" w:type="dxa"/>
            <w:vMerge/>
            <w:tcBorders>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故障处理和隐患整改</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仿宋_GB2312"/>
                <w:kern w:val="0"/>
                <w:sz w:val="24"/>
                <w:szCs w:val="24"/>
              </w:rPr>
            </w:pPr>
            <w:r w:rsidRPr="00D71D5F">
              <w:rPr>
                <w:rFonts w:ascii="仿宋_GB2312" w:eastAsia="仿宋_GB2312" w:hAnsi="宋体" w:cs="仿宋_GB2312"/>
                <w:kern w:val="0"/>
                <w:sz w:val="24"/>
                <w:szCs w:val="24"/>
              </w:rPr>
              <w:t>70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846" w:type="dxa"/>
            <w:vMerge/>
            <w:tcBorders>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1994"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 xml:space="preserve">　</w:t>
            </w:r>
          </w:p>
        </w:tc>
        <w:tc>
          <w:tcPr>
            <w:tcW w:w="3342"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Times New Roman"/>
                <w:kern w:val="0"/>
                <w:sz w:val="24"/>
                <w:szCs w:val="24"/>
              </w:rPr>
            </w:pPr>
            <w:r w:rsidRPr="00D71D5F">
              <w:rPr>
                <w:rFonts w:ascii="仿宋_GB2312" w:eastAsia="仿宋_GB2312" w:hAnsi="宋体" w:cs="仿宋_GB2312" w:hint="eastAsia"/>
                <w:kern w:val="0"/>
                <w:sz w:val="24"/>
                <w:szCs w:val="24"/>
              </w:rPr>
              <w:t>合计（专业</w:t>
            </w:r>
            <w:r w:rsidRPr="00D71D5F">
              <w:rPr>
                <w:rFonts w:ascii="仿宋_GB2312" w:eastAsia="仿宋_GB2312" w:hAnsi="宋体" w:cs="仿宋_GB2312"/>
                <w:kern w:val="0"/>
                <w:sz w:val="24"/>
                <w:szCs w:val="24"/>
              </w:rPr>
              <w:t>310</w:t>
            </w:r>
            <w:r w:rsidRPr="00D71D5F">
              <w:rPr>
                <w:rFonts w:ascii="仿宋_GB2312" w:eastAsia="仿宋_GB2312" w:hAnsi="宋体" w:cs="仿宋_GB2312" w:hint="eastAsia"/>
                <w:kern w:val="0"/>
                <w:sz w:val="24"/>
                <w:szCs w:val="24"/>
              </w:rPr>
              <w:t>电子标签</w:t>
            </w:r>
            <w:r w:rsidRPr="00D71D5F">
              <w:rPr>
                <w:rFonts w:ascii="仿宋_GB2312" w:eastAsia="仿宋_GB2312" w:hAnsi="宋体" w:cs="仿宋_GB2312"/>
                <w:kern w:val="0"/>
                <w:sz w:val="24"/>
                <w:szCs w:val="24"/>
              </w:rPr>
              <w:t>70</w:t>
            </w:r>
            <w:r w:rsidRPr="00D71D5F">
              <w:rPr>
                <w:rFonts w:ascii="仿宋_GB2312" w:eastAsia="仿宋_GB2312" w:hAnsi="宋体" w:cs="仿宋_GB2312" w:hint="eastAsia"/>
                <w:kern w:val="0"/>
                <w:sz w:val="24"/>
                <w:szCs w:val="24"/>
              </w:rPr>
              <w:t>）</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71D5F" w:rsidRDefault="001834C9" w:rsidP="00624894">
            <w:pPr>
              <w:widowControl/>
              <w:jc w:val="center"/>
              <w:rPr>
                <w:rFonts w:ascii="仿宋_GB2312" w:eastAsia="仿宋_GB2312" w:hAnsi="宋体" w:cs="仿宋_GB2312"/>
                <w:kern w:val="0"/>
                <w:sz w:val="24"/>
                <w:szCs w:val="24"/>
              </w:rPr>
            </w:pPr>
            <w:r w:rsidRPr="00D71D5F">
              <w:rPr>
                <w:rFonts w:ascii="仿宋_GB2312" w:eastAsia="仿宋_GB2312" w:hAnsi="宋体" w:cs="仿宋_GB2312"/>
                <w:kern w:val="0"/>
                <w:sz w:val="24"/>
                <w:szCs w:val="24"/>
              </w:rPr>
              <w:t>1</w:t>
            </w:r>
            <w:r>
              <w:rPr>
                <w:rFonts w:ascii="仿宋_GB2312" w:eastAsia="仿宋_GB2312" w:hAnsi="宋体" w:cs="仿宋_GB2312"/>
                <w:kern w:val="0"/>
                <w:sz w:val="24"/>
                <w:szCs w:val="24"/>
              </w:rPr>
              <w:t>000+</w:t>
            </w:r>
            <w:r w:rsidRPr="00D71D5F">
              <w:rPr>
                <w:rFonts w:ascii="仿宋_GB2312" w:eastAsia="仿宋_GB2312" w:hAnsi="宋体" w:cs="仿宋_GB2312"/>
                <w:kern w:val="0"/>
                <w:sz w:val="24"/>
                <w:szCs w:val="24"/>
              </w:rPr>
              <w:t>380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616"/>
          <w:jc w:val="center"/>
        </w:trPr>
        <w:tc>
          <w:tcPr>
            <w:tcW w:w="708" w:type="dxa"/>
            <w:tcBorders>
              <w:top w:val="single" w:sz="12"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b/>
                <w:bCs/>
                <w:kern w:val="0"/>
                <w:sz w:val="22"/>
              </w:rPr>
            </w:pPr>
            <w:r w:rsidRPr="00D83D69">
              <w:rPr>
                <w:rFonts w:ascii="仿宋_GB2312" w:eastAsia="仿宋_GB2312" w:hAnsi="等线" w:cs="仿宋_GB2312" w:hint="eastAsia"/>
                <w:b/>
                <w:bCs/>
                <w:kern w:val="0"/>
                <w:sz w:val="22"/>
                <w:szCs w:val="22"/>
              </w:rPr>
              <w:t>序号</w:t>
            </w:r>
          </w:p>
        </w:tc>
        <w:tc>
          <w:tcPr>
            <w:tcW w:w="846" w:type="dxa"/>
            <w:tcBorders>
              <w:top w:val="single" w:sz="12" w:space="0" w:color="auto"/>
              <w:left w:val="single" w:sz="4" w:space="0" w:color="auto"/>
              <w:bottom w:val="single" w:sz="4" w:space="0" w:color="auto"/>
              <w:right w:val="single" w:sz="4" w:space="0" w:color="auto"/>
            </w:tcBorders>
            <w:vAlign w:val="center"/>
          </w:tcPr>
          <w:p w:rsidR="001834C9" w:rsidRPr="00D83D69" w:rsidRDefault="001834C9" w:rsidP="00624894">
            <w:pPr>
              <w:widowControl/>
              <w:jc w:val="center"/>
              <w:rPr>
                <w:rFonts w:ascii="仿宋_GB2312" w:eastAsia="仿宋_GB2312" w:hAnsi="等线" w:cs="Times New Roman"/>
                <w:b/>
                <w:bCs/>
                <w:kern w:val="0"/>
                <w:sz w:val="22"/>
              </w:rPr>
            </w:pPr>
            <w:r>
              <w:rPr>
                <w:rFonts w:ascii="仿宋_GB2312" w:eastAsia="仿宋_GB2312" w:hAnsi="等线" w:cs="仿宋_GB2312" w:hint="eastAsia"/>
                <w:b/>
                <w:bCs/>
                <w:kern w:val="0"/>
                <w:sz w:val="22"/>
                <w:szCs w:val="22"/>
              </w:rPr>
              <w:t>项目</w:t>
            </w:r>
          </w:p>
        </w:tc>
        <w:tc>
          <w:tcPr>
            <w:tcW w:w="5336" w:type="dxa"/>
            <w:gridSpan w:val="2"/>
            <w:tcBorders>
              <w:top w:val="single" w:sz="12"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b/>
                <w:bCs/>
                <w:kern w:val="0"/>
                <w:sz w:val="22"/>
              </w:rPr>
            </w:pPr>
            <w:r w:rsidRPr="00D83D69">
              <w:rPr>
                <w:rFonts w:ascii="仿宋_GB2312" w:eastAsia="仿宋_GB2312" w:hAnsi="等线" w:cs="仿宋_GB2312" w:hint="eastAsia"/>
                <w:b/>
                <w:bCs/>
                <w:kern w:val="0"/>
                <w:sz w:val="22"/>
                <w:szCs w:val="22"/>
              </w:rPr>
              <w:t>类别</w:t>
            </w:r>
          </w:p>
        </w:tc>
        <w:tc>
          <w:tcPr>
            <w:tcW w:w="1318" w:type="dxa"/>
            <w:tcBorders>
              <w:top w:val="single" w:sz="12"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b/>
                <w:bCs/>
                <w:kern w:val="0"/>
                <w:sz w:val="22"/>
              </w:rPr>
            </w:pPr>
            <w:r w:rsidRPr="00D83D69">
              <w:rPr>
                <w:rFonts w:ascii="仿宋_GB2312" w:eastAsia="仿宋_GB2312" w:hAnsi="等线" w:cs="仿宋_GB2312" w:hint="eastAsia"/>
                <w:b/>
                <w:bCs/>
                <w:kern w:val="0"/>
                <w:sz w:val="22"/>
                <w:szCs w:val="22"/>
              </w:rPr>
              <w:t>分值</w:t>
            </w:r>
          </w:p>
        </w:tc>
        <w:tc>
          <w:tcPr>
            <w:tcW w:w="917" w:type="dxa"/>
            <w:tcBorders>
              <w:top w:val="single" w:sz="12" w:space="0" w:color="auto"/>
              <w:left w:val="single" w:sz="4" w:space="0" w:color="auto"/>
              <w:bottom w:val="single" w:sz="4" w:space="0" w:color="auto"/>
              <w:right w:val="single" w:sz="4" w:space="0" w:color="auto"/>
            </w:tcBorders>
            <w:vAlign w:val="center"/>
          </w:tcPr>
          <w:p w:rsidR="001834C9" w:rsidRPr="00D83D69" w:rsidRDefault="001834C9" w:rsidP="00624894">
            <w:pPr>
              <w:widowControl/>
              <w:jc w:val="center"/>
              <w:rPr>
                <w:rFonts w:ascii="仿宋_GB2312" w:eastAsia="仿宋_GB2312" w:hAnsi="等线" w:cs="Times New Roman"/>
                <w:b/>
                <w:bCs/>
                <w:kern w:val="0"/>
                <w:sz w:val="22"/>
              </w:rPr>
            </w:pPr>
            <w:r>
              <w:rPr>
                <w:rFonts w:ascii="仿宋_GB2312" w:eastAsia="仿宋_GB2312" w:hAnsi="等线" w:cs="仿宋_GB2312" w:hint="eastAsia"/>
                <w:b/>
                <w:bCs/>
                <w:kern w:val="0"/>
                <w:sz w:val="22"/>
                <w:szCs w:val="22"/>
              </w:rPr>
              <w:t>自评分</w:t>
            </w:r>
          </w:p>
        </w:tc>
        <w:tc>
          <w:tcPr>
            <w:tcW w:w="993" w:type="dxa"/>
            <w:tcBorders>
              <w:top w:val="single" w:sz="12"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b/>
                <w:bCs/>
                <w:kern w:val="0"/>
                <w:sz w:val="22"/>
              </w:rPr>
            </w:pPr>
            <w:proofErr w:type="gramStart"/>
            <w:r>
              <w:rPr>
                <w:rFonts w:ascii="仿宋_GB2312" w:eastAsia="仿宋_GB2312" w:hAnsi="等线" w:cs="仿宋_GB2312" w:hint="eastAsia"/>
                <w:b/>
                <w:bCs/>
                <w:kern w:val="0"/>
                <w:sz w:val="22"/>
                <w:szCs w:val="22"/>
              </w:rPr>
              <w:t>核查</w:t>
            </w:r>
            <w:r w:rsidRPr="00D83D69">
              <w:rPr>
                <w:rFonts w:ascii="仿宋_GB2312" w:eastAsia="仿宋_GB2312" w:hAnsi="等线" w:cs="仿宋_GB2312" w:hint="eastAsia"/>
                <w:b/>
                <w:bCs/>
                <w:kern w:val="0"/>
                <w:sz w:val="22"/>
                <w:szCs w:val="22"/>
              </w:rPr>
              <w:t>分</w:t>
            </w:r>
            <w:proofErr w:type="gramEnd"/>
          </w:p>
        </w:tc>
        <w:tc>
          <w:tcPr>
            <w:tcW w:w="747" w:type="dxa"/>
            <w:tcBorders>
              <w:top w:val="single" w:sz="12" w:space="0" w:color="auto"/>
              <w:left w:val="single" w:sz="4" w:space="0" w:color="auto"/>
              <w:bottom w:val="single" w:sz="4" w:space="0" w:color="auto"/>
              <w:right w:val="single" w:sz="12" w:space="0" w:color="auto"/>
            </w:tcBorders>
            <w:vAlign w:val="center"/>
          </w:tcPr>
          <w:p w:rsidR="001834C9" w:rsidRPr="00D83D69" w:rsidRDefault="001834C9" w:rsidP="00624894">
            <w:pPr>
              <w:widowControl/>
              <w:jc w:val="center"/>
              <w:rPr>
                <w:rFonts w:ascii="仿宋_GB2312" w:eastAsia="仿宋_GB2312" w:hAnsi="等线" w:cs="Times New Roman"/>
                <w:b/>
                <w:bCs/>
                <w:kern w:val="0"/>
                <w:sz w:val="22"/>
              </w:rPr>
            </w:pPr>
            <w:r w:rsidRPr="00D83D69">
              <w:rPr>
                <w:rFonts w:ascii="仿宋_GB2312" w:eastAsia="仿宋_GB2312" w:hAnsi="等线" w:cs="仿宋_GB2312" w:hint="eastAsia"/>
                <w:b/>
                <w:bCs/>
                <w:kern w:val="0"/>
                <w:sz w:val="22"/>
                <w:szCs w:val="22"/>
              </w:rPr>
              <w:t>备注</w:t>
            </w: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32</w:t>
            </w:r>
          </w:p>
        </w:tc>
        <w:tc>
          <w:tcPr>
            <w:tcW w:w="8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834C9" w:rsidRPr="00D83D69" w:rsidRDefault="001834C9" w:rsidP="00624894">
            <w:pPr>
              <w:widowControl/>
              <w:ind w:left="113" w:right="113"/>
              <w:jc w:val="center"/>
              <w:rPr>
                <w:rFonts w:ascii="仿宋_GB2312" w:eastAsia="仿宋_GB2312" w:hAnsi="等线" w:cs="Times New Roman"/>
                <w:kern w:val="0"/>
                <w:sz w:val="22"/>
              </w:rPr>
            </w:pPr>
            <w:r w:rsidRPr="00364EF3">
              <w:rPr>
                <w:rFonts w:ascii="仿宋_GB2312" w:eastAsia="仿宋_GB2312" w:hAnsi="宋体" w:cs="仿宋_GB2312" w:hint="eastAsia"/>
                <w:kern w:val="0"/>
                <w:sz w:val="24"/>
                <w:szCs w:val="24"/>
              </w:rPr>
              <w:t>现场检查</w:t>
            </w:r>
          </w:p>
        </w:tc>
        <w:tc>
          <w:tcPr>
            <w:tcW w:w="5336" w:type="dxa"/>
            <w:gridSpan w:val="2"/>
            <w:tcBorders>
              <w:top w:val="single" w:sz="4" w:space="0" w:color="auto"/>
              <w:left w:val="single" w:sz="4" w:space="0" w:color="auto"/>
              <w:bottom w:val="single" w:sz="4" w:space="0" w:color="auto"/>
              <w:right w:val="single" w:sz="4" w:space="0" w:color="auto"/>
            </w:tcBorders>
            <w:noWrap/>
            <w:vAlign w:val="center"/>
          </w:tcPr>
          <w:p w:rsidR="001834C9" w:rsidRPr="00364EF3" w:rsidRDefault="001834C9" w:rsidP="00624894">
            <w:pPr>
              <w:widowControl/>
              <w:jc w:val="center"/>
              <w:rPr>
                <w:rFonts w:ascii="仿宋_GB2312" w:eastAsia="仿宋_GB2312" w:hAnsi="宋体" w:cs="Times New Roman"/>
                <w:kern w:val="0"/>
                <w:sz w:val="24"/>
                <w:szCs w:val="24"/>
              </w:rPr>
            </w:pPr>
            <w:r w:rsidRPr="00364EF3">
              <w:rPr>
                <w:rFonts w:ascii="仿宋_GB2312" w:eastAsia="仿宋_GB2312" w:hAnsi="宋体" w:cs="仿宋_GB2312" w:hint="eastAsia"/>
                <w:kern w:val="0"/>
                <w:sz w:val="24"/>
                <w:szCs w:val="24"/>
              </w:rPr>
              <w:t>锅炉</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100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33</w:t>
            </w:r>
          </w:p>
        </w:tc>
        <w:tc>
          <w:tcPr>
            <w:tcW w:w="846" w:type="dxa"/>
            <w:vMerge/>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5336" w:type="dxa"/>
            <w:gridSpan w:val="2"/>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宋体" w:cs="Times New Roman"/>
                <w:kern w:val="0"/>
                <w:sz w:val="24"/>
                <w:szCs w:val="24"/>
              </w:rPr>
            </w:pPr>
            <w:r w:rsidRPr="00364EF3">
              <w:rPr>
                <w:rFonts w:ascii="仿宋_GB2312" w:eastAsia="仿宋_GB2312" w:hAnsi="宋体" w:cs="仿宋_GB2312" w:hint="eastAsia"/>
                <w:kern w:val="0"/>
                <w:sz w:val="24"/>
                <w:szCs w:val="24"/>
              </w:rPr>
              <w:t>固定式压力容器</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100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34</w:t>
            </w:r>
          </w:p>
        </w:tc>
        <w:tc>
          <w:tcPr>
            <w:tcW w:w="846" w:type="dxa"/>
            <w:vMerge/>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5336" w:type="dxa"/>
            <w:gridSpan w:val="2"/>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宋体" w:cs="Times New Roman"/>
                <w:kern w:val="0"/>
                <w:sz w:val="24"/>
                <w:szCs w:val="24"/>
              </w:rPr>
            </w:pPr>
            <w:r w:rsidRPr="00364EF3">
              <w:rPr>
                <w:rFonts w:ascii="仿宋_GB2312" w:eastAsia="仿宋_GB2312" w:hAnsi="宋体" w:cs="仿宋_GB2312" w:hint="eastAsia"/>
                <w:kern w:val="0"/>
                <w:sz w:val="24"/>
                <w:szCs w:val="24"/>
              </w:rPr>
              <w:t>罐车</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100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36</w:t>
            </w:r>
          </w:p>
        </w:tc>
        <w:tc>
          <w:tcPr>
            <w:tcW w:w="846" w:type="dxa"/>
            <w:vMerge/>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5336" w:type="dxa"/>
            <w:gridSpan w:val="2"/>
            <w:tcBorders>
              <w:top w:val="single" w:sz="4" w:space="0" w:color="auto"/>
              <w:left w:val="single" w:sz="4" w:space="0" w:color="auto"/>
              <w:bottom w:val="single" w:sz="4" w:space="0" w:color="auto"/>
              <w:right w:val="single" w:sz="4" w:space="0" w:color="auto"/>
            </w:tcBorders>
            <w:noWrap/>
            <w:vAlign w:val="center"/>
          </w:tcPr>
          <w:p w:rsidR="001834C9" w:rsidRPr="00364EF3" w:rsidRDefault="001834C9" w:rsidP="00624894">
            <w:pPr>
              <w:widowControl/>
              <w:jc w:val="center"/>
              <w:rPr>
                <w:rFonts w:ascii="仿宋_GB2312" w:eastAsia="仿宋_GB2312" w:hAnsi="宋体" w:cs="Times New Roman"/>
                <w:kern w:val="0"/>
                <w:sz w:val="24"/>
                <w:szCs w:val="24"/>
              </w:rPr>
            </w:pPr>
            <w:r w:rsidRPr="00364EF3">
              <w:rPr>
                <w:rFonts w:ascii="仿宋_GB2312" w:eastAsia="仿宋_GB2312" w:hAnsi="宋体" w:cs="仿宋_GB2312" w:hint="eastAsia"/>
                <w:kern w:val="0"/>
                <w:sz w:val="24"/>
                <w:szCs w:val="24"/>
              </w:rPr>
              <w:t>工业管道</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100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37</w:t>
            </w:r>
            <w:r w:rsidRPr="00D83D69">
              <w:rPr>
                <w:rFonts w:ascii="仿宋_GB2312" w:eastAsia="仿宋_GB2312" w:hAnsi="等线" w:cs="仿宋_GB2312" w:hint="eastAsia"/>
                <w:kern w:val="0"/>
                <w:sz w:val="22"/>
                <w:szCs w:val="22"/>
              </w:rPr>
              <w:t xml:space="preserve">　</w:t>
            </w:r>
          </w:p>
        </w:tc>
        <w:tc>
          <w:tcPr>
            <w:tcW w:w="846" w:type="dxa"/>
            <w:vMerge/>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5336" w:type="dxa"/>
            <w:gridSpan w:val="2"/>
            <w:tcBorders>
              <w:top w:val="single" w:sz="4" w:space="0" w:color="auto"/>
              <w:left w:val="single" w:sz="4" w:space="0" w:color="auto"/>
              <w:bottom w:val="single" w:sz="4" w:space="0" w:color="auto"/>
              <w:right w:val="single" w:sz="4" w:space="0" w:color="auto"/>
            </w:tcBorders>
            <w:noWrap/>
            <w:vAlign w:val="center"/>
          </w:tcPr>
          <w:p w:rsidR="001834C9" w:rsidRPr="00364EF3" w:rsidRDefault="001834C9" w:rsidP="00624894">
            <w:pPr>
              <w:widowControl/>
              <w:jc w:val="center"/>
              <w:rPr>
                <w:rFonts w:ascii="仿宋_GB2312" w:eastAsia="仿宋_GB2312" w:hAnsi="宋体" w:cs="Times New Roman"/>
                <w:kern w:val="0"/>
                <w:sz w:val="24"/>
                <w:szCs w:val="24"/>
              </w:rPr>
            </w:pPr>
            <w:bookmarkStart w:id="0" w:name="_GoBack"/>
            <w:bookmarkEnd w:id="0"/>
            <w:r w:rsidRPr="00364EF3">
              <w:rPr>
                <w:rFonts w:ascii="仿宋_GB2312" w:eastAsia="仿宋_GB2312" w:hAnsi="宋体" w:cs="仿宋_GB2312" w:hint="eastAsia"/>
                <w:kern w:val="0"/>
                <w:sz w:val="24"/>
                <w:szCs w:val="24"/>
              </w:rPr>
              <w:t>电梯</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100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39</w:t>
            </w:r>
          </w:p>
        </w:tc>
        <w:tc>
          <w:tcPr>
            <w:tcW w:w="846" w:type="dxa"/>
            <w:vMerge/>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5336" w:type="dxa"/>
            <w:gridSpan w:val="2"/>
            <w:tcBorders>
              <w:top w:val="single" w:sz="4" w:space="0" w:color="auto"/>
              <w:left w:val="single" w:sz="4" w:space="0" w:color="auto"/>
              <w:bottom w:val="single" w:sz="4" w:space="0" w:color="auto"/>
              <w:right w:val="single" w:sz="4" w:space="0" w:color="auto"/>
            </w:tcBorders>
            <w:noWrap/>
            <w:vAlign w:val="center"/>
          </w:tcPr>
          <w:p w:rsidR="001834C9" w:rsidRPr="00364EF3" w:rsidRDefault="001834C9" w:rsidP="00624894">
            <w:pPr>
              <w:widowControl/>
              <w:jc w:val="center"/>
              <w:rPr>
                <w:rFonts w:ascii="仿宋_GB2312" w:eastAsia="仿宋_GB2312" w:hAnsi="宋体" w:cs="Times New Roman"/>
                <w:kern w:val="0"/>
                <w:sz w:val="24"/>
                <w:szCs w:val="24"/>
              </w:rPr>
            </w:pPr>
            <w:r w:rsidRPr="00364EF3">
              <w:rPr>
                <w:rFonts w:ascii="仿宋_GB2312" w:eastAsia="仿宋_GB2312" w:hAnsi="宋体" w:cs="仿宋_GB2312" w:hint="eastAsia"/>
                <w:kern w:val="0"/>
                <w:sz w:val="24"/>
                <w:szCs w:val="24"/>
              </w:rPr>
              <w:t>起重机械</w:t>
            </w:r>
          </w:p>
        </w:tc>
        <w:tc>
          <w:tcPr>
            <w:tcW w:w="1318"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100</w:t>
            </w:r>
          </w:p>
        </w:tc>
        <w:tc>
          <w:tcPr>
            <w:tcW w:w="917" w:type="dxa"/>
            <w:tcBorders>
              <w:top w:val="single" w:sz="4" w:space="0" w:color="auto"/>
              <w:left w:val="single" w:sz="4" w:space="0" w:color="auto"/>
              <w:bottom w:val="single" w:sz="4"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top w:val="single" w:sz="4" w:space="0" w:color="auto"/>
              <w:left w:val="single" w:sz="4" w:space="0" w:color="auto"/>
              <w:bottom w:val="single" w:sz="4"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397"/>
          <w:jc w:val="center"/>
        </w:trPr>
        <w:tc>
          <w:tcPr>
            <w:tcW w:w="708" w:type="dxa"/>
            <w:tcBorders>
              <w:top w:val="single" w:sz="4" w:space="0" w:color="auto"/>
              <w:left w:val="single" w:sz="12" w:space="0" w:color="auto"/>
              <w:bottom w:val="single" w:sz="12"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41</w:t>
            </w:r>
          </w:p>
        </w:tc>
        <w:tc>
          <w:tcPr>
            <w:tcW w:w="846" w:type="dxa"/>
            <w:vMerge/>
            <w:tcBorders>
              <w:top w:val="single" w:sz="4" w:space="0" w:color="auto"/>
              <w:left w:val="single" w:sz="4" w:space="0" w:color="auto"/>
              <w:bottom w:val="single" w:sz="12"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5336" w:type="dxa"/>
            <w:gridSpan w:val="2"/>
            <w:tcBorders>
              <w:top w:val="single" w:sz="4" w:space="0" w:color="auto"/>
              <w:left w:val="single" w:sz="4" w:space="0" w:color="auto"/>
              <w:bottom w:val="single" w:sz="12" w:space="0" w:color="auto"/>
              <w:right w:val="single" w:sz="4" w:space="0" w:color="auto"/>
            </w:tcBorders>
            <w:noWrap/>
            <w:vAlign w:val="center"/>
          </w:tcPr>
          <w:p w:rsidR="001834C9" w:rsidRPr="00364EF3" w:rsidRDefault="001834C9" w:rsidP="00624894">
            <w:pPr>
              <w:widowControl/>
              <w:jc w:val="center"/>
              <w:rPr>
                <w:rFonts w:ascii="仿宋_GB2312" w:eastAsia="仿宋_GB2312" w:hAnsi="宋体" w:cs="Times New Roman"/>
                <w:kern w:val="0"/>
                <w:sz w:val="24"/>
                <w:szCs w:val="24"/>
              </w:rPr>
            </w:pPr>
            <w:r w:rsidRPr="00364EF3">
              <w:rPr>
                <w:rFonts w:ascii="仿宋_GB2312" w:eastAsia="仿宋_GB2312" w:hAnsi="宋体" w:cs="仿宋_GB2312" w:hint="eastAsia"/>
                <w:kern w:val="0"/>
                <w:sz w:val="24"/>
                <w:szCs w:val="24"/>
              </w:rPr>
              <w:t>厂内机动车辆</w:t>
            </w:r>
          </w:p>
        </w:tc>
        <w:tc>
          <w:tcPr>
            <w:tcW w:w="1318" w:type="dxa"/>
            <w:tcBorders>
              <w:top w:val="single" w:sz="4" w:space="0" w:color="auto"/>
              <w:left w:val="single" w:sz="4" w:space="0" w:color="auto"/>
              <w:bottom w:val="single" w:sz="12"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宋体" w:cs="仿宋_GB2312"/>
                <w:kern w:val="0"/>
                <w:sz w:val="24"/>
                <w:szCs w:val="24"/>
              </w:rPr>
              <w:t>100</w:t>
            </w:r>
          </w:p>
        </w:tc>
        <w:tc>
          <w:tcPr>
            <w:tcW w:w="917" w:type="dxa"/>
            <w:tcBorders>
              <w:top w:val="single" w:sz="4" w:space="0" w:color="auto"/>
              <w:left w:val="single" w:sz="4" w:space="0" w:color="auto"/>
              <w:bottom w:val="single" w:sz="12" w:space="0" w:color="auto"/>
              <w:right w:val="single" w:sz="4"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4" w:space="0" w:color="auto"/>
              <w:left w:val="single" w:sz="4" w:space="0" w:color="auto"/>
              <w:bottom w:val="single" w:sz="12" w:space="0" w:color="auto"/>
              <w:right w:val="single" w:sz="4"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sidRPr="00D83D69">
              <w:rPr>
                <w:rFonts w:ascii="仿宋_GB2312" w:eastAsia="仿宋_GB2312" w:hAnsi="等线" w:cs="仿宋_GB2312" w:hint="eastAsia"/>
                <w:kern w:val="0"/>
                <w:sz w:val="22"/>
                <w:szCs w:val="22"/>
              </w:rPr>
              <w:t xml:space="preserve">　</w:t>
            </w:r>
          </w:p>
        </w:tc>
        <w:tc>
          <w:tcPr>
            <w:tcW w:w="747" w:type="dxa"/>
            <w:tcBorders>
              <w:top w:val="single" w:sz="4" w:space="0" w:color="auto"/>
              <w:left w:val="single" w:sz="4" w:space="0" w:color="auto"/>
              <w:bottom w:val="single" w:sz="12" w:space="0" w:color="auto"/>
              <w:right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929"/>
          <w:jc w:val="center"/>
        </w:trPr>
        <w:tc>
          <w:tcPr>
            <w:tcW w:w="708" w:type="dxa"/>
            <w:tcBorders>
              <w:top w:val="single" w:sz="12" w:space="0" w:color="auto"/>
              <w:left w:val="single" w:sz="12"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42</w:t>
            </w:r>
          </w:p>
        </w:tc>
        <w:tc>
          <w:tcPr>
            <w:tcW w:w="846" w:type="dxa"/>
            <w:vMerge w:val="restart"/>
            <w:tcBorders>
              <w:top w:val="single" w:sz="12" w:space="0" w:color="auto"/>
            </w:tcBorders>
            <w:vAlign w:val="center"/>
          </w:tcPr>
          <w:p w:rsidR="001834C9" w:rsidRPr="0075053A" w:rsidRDefault="001834C9" w:rsidP="00624894">
            <w:pPr>
              <w:widowControl/>
              <w:ind w:left="113" w:right="113"/>
              <w:jc w:val="center"/>
              <w:rPr>
                <w:rFonts w:ascii="仿宋_GB2312" w:eastAsia="仿宋_GB2312" w:hAnsi="宋体" w:cs="仿宋_GB2312"/>
                <w:b/>
                <w:kern w:val="0"/>
                <w:sz w:val="24"/>
                <w:szCs w:val="24"/>
              </w:rPr>
            </w:pPr>
            <w:r w:rsidRPr="0075053A">
              <w:rPr>
                <w:rFonts w:ascii="仿宋_GB2312" w:eastAsia="仿宋_GB2312" w:hAnsi="宋体" w:cs="仿宋_GB2312" w:hint="eastAsia"/>
                <w:b/>
                <w:kern w:val="0"/>
                <w:sz w:val="24"/>
                <w:szCs w:val="24"/>
              </w:rPr>
              <w:t>评分情况</w:t>
            </w:r>
          </w:p>
        </w:tc>
        <w:tc>
          <w:tcPr>
            <w:tcW w:w="5336" w:type="dxa"/>
            <w:gridSpan w:val="2"/>
            <w:tcBorders>
              <w:top w:val="single" w:sz="12" w:space="0" w:color="auto"/>
            </w:tcBorders>
            <w:noWrap/>
            <w:vAlign w:val="center"/>
          </w:tcPr>
          <w:p w:rsidR="001834C9" w:rsidRPr="0048139A" w:rsidRDefault="0075053A" w:rsidP="00624894">
            <w:pPr>
              <w:widowControl/>
              <w:jc w:val="center"/>
              <w:rPr>
                <w:rFonts w:ascii="仿宋_GB2312" w:eastAsia="仿宋_GB2312" w:hAnsi="宋体" w:cs="Times New Roman"/>
                <w:kern w:val="0"/>
                <w:sz w:val="24"/>
                <w:szCs w:val="24"/>
              </w:rPr>
            </w:pPr>
            <w:r w:rsidRPr="0075053A">
              <w:rPr>
                <w:rFonts w:ascii="仿宋_GB2312" w:eastAsia="仿宋_GB2312" w:hAnsi="宋体" w:cs="Times New Roman" w:hint="eastAsia"/>
                <w:kern w:val="0"/>
                <w:sz w:val="24"/>
                <w:szCs w:val="24"/>
              </w:rPr>
              <w:t>现场检查最低得分</w:t>
            </w:r>
          </w:p>
        </w:tc>
        <w:tc>
          <w:tcPr>
            <w:tcW w:w="1318" w:type="dxa"/>
            <w:tcBorders>
              <w:top w:val="single" w:sz="12" w:space="0" w:color="auto"/>
            </w:tcBorders>
            <w:noWrap/>
            <w:vAlign w:val="center"/>
          </w:tcPr>
          <w:p w:rsidR="001834C9" w:rsidRPr="00D83D69" w:rsidRDefault="001834C9" w:rsidP="00624894">
            <w:pPr>
              <w:widowControl/>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100</w:t>
            </w:r>
          </w:p>
        </w:tc>
        <w:tc>
          <w:tcPr>
            <w:tcW w:w="917" w:type="dxa"/>
            <w:tcBorders>
              <w:top w:val="single" w:sz="12" w:space="0" w:color="auto"/>
            </w:tcBorders>
            <w:vAlign w:val="center"/>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top w:val="single" w:sz="12" w:space="0" w:color="auto"/>
            </w:tcBorders>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top w:val="single" w:sz="12" w:space="0" w:color="auto"/>
              <w:right w:val="single" w:sz="12" w:space="0" w:color="auto"/>
            </w:tcBorders>
            <w:vAlign w:val="center"/>
          </w:tcPr>
          <w:p w:rsidR="001834C9" w:rsidRPr="00D83D69" w:rsidRDefault="001834C9" w:rsidP="00624894">
            <w:pPr>
              <w:widowControl/>
              <w:jc w:val="center"/>
              <w:rPr>
                <w:rFonts w:ascii="仿宋_GB2312" w:eastAsia="仿宋_GB2312" w:hAnsi="等线" w:cs="Times New Roman"/>
                <w:kern w:val="0"/>
                <w:sz w:val="22"/>
              </w:rPr>
            </w:pPr>
          </w:p>
        </w:tc>
      </w:tr>
      <w:tr w:rsidR="001834C9" w:rsidRPr="003E1D0E">
        <w:trPr>
          <w:trHeight w:val="833"/>
          <w:jc w:val="center"/>
        </w:trPr>
        <w:tc>
          <w:tcPr>
            <w:tcW w:w="708" w:type="dxa"/>
            <w:tcBorders>
              <w:left w:val="single" w:sz="12" w:space="0" w:color="auto"/>
              <w:bottom w:val="single" w:sz="12"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等线" w:cs="仿宋_GB2312"/>
                <w:kern w:val="0"/>
                <w:sz w:val="22"/>
                <w:szCs w:val="22"/>
              </w:rPr>
              <w:t>4</w:t>
            </w:r>
            <w:r w:rsidR="0075053A">
              <w:rPr>
                <w:rFonts w:ascii="仿宋_GB2312" w:eastAsia="仿宋_GB2312" w:hAnsi="等线" w:cs="仿宋_GB2312"/>
                <w:kern w:val="0"/>
                <w:sz w:val="22"/>
                <w:szCs w:val="22"/>
              </w:rPr>
              <w:t>3</w:t>
            </w:r>
          </w:p>
        </w:tc>
        <w:tc>
          <w:tcPr>
            <w:tcW w:w="846" w:type="dxa"/>
            <w:vMerge/>
            <w:tcBorders>
              <w:bottom w:val="single" w:sz="12" w:space="0" w:color="auto"/>
            </w:tcBorders>
          </w:tcPr>
          <w:p w:rsidR="001834C9" w:rsidRPr="00D83D69" w:rsidRDefault="001834C9" w:rsidP="00624894">
            <w:pPr>
              <w:widowControl/>
              <w:jc w:val="center"/>
              <w:rPr>
                <w:rFonts w:ascii="仿宋_GB2312" w:eastAsia="仿宋_GB2312" w:hAnsi="等线" w:cs="Times New Roman"/>
                <w:kern w:val="0"/>
                <w:sz w:val="22"/>
              </w:rPr>
            </w:pPr>
          </w:p>
        </w:tc>
        <w:tc>
          <w:tcPr>
            <w:tcW w:w="5336" w:type="dxa"/>
            <w:gridSpan w:val="2"/>
            <w:tcBorders>
              <w:bottom w:val="single" w:sz="12" w:space="0" w:color="auto"/>
            </w:tcBorders>
            <w:noWrap/>
            <w:vAlign w:val="center"/>
          </w:tcPr>
          <w:p w:rsidR="001834C9" w:rsidRPr="005C7366" w:rsidRDefault="001834C9" w:rsidP="00624894">
            <w:pPr>
              <w:widowControl/>
              <w:spacing w:before="100" w:beforeAutospacing="1" w:after="100" w:afterAutospacing="1" w:line="360" w:lineRule="auto"/>
              <w:jc w:val="center"/>
              <w:rPr>
                <w:rFonts w:ascii="Times New Roman" w:hAnsi="Times New Roman" w:cs="Times New Roman"/>
                <w:b/>
                <w:bCs/>
                <w:kern w:val="0"/>
                <w:sz w:val="28"/>
                <w:szCs w:val="28"/>
              </w:rPr>
            </w:pPr>
            <w:r>
              <w:rPr>
                <w:rFonts w:ascii="仿宋_GB2312" w:eastAsia="仿宋_GB2312" w:hAnsi="宋体" w:cs="仿宋_GB2312" w:hint="eastAsia"/>
                <w:kern w:val="0"/>
                <w:sz w:val="24"/>
                <w:szCs w:val="24"/>
              </w:rPr>
              <w:t>安全管理评价最终得分</w:t>
            </w:r>
          </w:p>
        </w:tc>
        <w:tc>
          <w:tcPr>
            <w:tcW w:w="1318" w:type="dxa"/>
            <w:tcBorders>
              <w:bottom w:val="single" w:sz="12"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r>
              <w:rPr>
                <w:rFonts w:ascii="仿宋_GB2312" w:eastAsia="仿宋_GB2312" w:hAnsi="宋体" w:cs="仿宋_GB2312"/>
                <w:kern w:val="0"/>
                <w:sz w:val="24"/>
                <w:szCs w:val="24"/>
              </w:rPr>
              <w:t>100</w:t>
            </w:r>
          </w:p>
        </w:tc>
        <w:tc>
          <w:tcPr>
            <w:tcW w:w="917" w:type="dxa"/>
            <w:tcBorders>
              <w:bottom w:val="single" w:sz="12" w:space="0" w:color="auto"/>
            </w:tcBorders>
            <w:vAlign w:val="center"/>
          </w:tcPr>
          <w:p w:rsidR="001834C9" w:rsidRPr="00D83D69" w:rsidRDefault="001834C9" w:rsidP="00624894">
            <w:pPr>
              <w:widowControl/>
              <w:jc w:val="center"/>
              <w:rPr>
                <w:rFonts w:ascii="仿宋_GB2312" w:eastAsia="仿宋_GB2312" w:hAnsi="等线" w:cs="Times New Roman"/>
                <w:kern w:val="0"/>
                <w:sz w:val="22"/>
              </w:rPr>
            </w:pPr>
          </w:p>
        </w:tc>
        <w:tc>
          <w:tcPr>
            <w:tcW w:w="993" w:type="dxa"/>
            <w:tcBorders>
              <w:bottom w:val="single" w:sz="12" w:space="0" w:color="auto"/>
            </w:tcBorders>
            <w:noWrap/>
            <w:vAlign w:val="center"/>
          </w:tcPr>
          <w:p w:rsidR="001834C9" w:rsidRPr="00D83D69" w:rsidRDefault="001834C9" w:rsidP="00624894">
            <w:pPr>
              <w:widowControl/>
              <w:jc w:val="center"/>
              <w:rPr>
                <w:rFonts w:ascii="仿宋_GB2312" w:eastAsia="仿宋_GB2312" w:hAnsi="等线" w:cs="Times New Roman"/>
                <w:kern w:val="0"/>
                <w:sz w:val="22"/>
              </w:rPr>
            </w:pPr>
          </w:p>
        </w:tc>
        <w:tc>
          <w:tcPr>
            <w:tcW w:w="747" w:type="dxa"/>
            <w:tcBorders>
              <w:bottom w:val="single" w:sz="12" w:space="0" w:color="auto"/>
              <w:right w:val="single" w:sz="12" w:space="0" w:color="auto"/>
            </w:tcBorders>
            <w:vAlign w:val="center"/>
          </w:tcPr>
          <w:p w:rsidR="001834C9" w:rsidRPr="00D83D69" w:rsidRDefault="001834C9" w:rsidP="00624894">
            <w:pPr>
              <w:widowControl/>
              <w:jc w:val="center"/>
              <w:rPr>
                <w:rFonts w:ascii="仿宋_GB2312" w:eastAsia="仿宋_GB2312" w:hAnsi="等线" w:cs="Times New Roman"/>
                <w:kern w:val="0"/>
                <w:sz w:val="22"/>
              </w:rPr>
            </w:pPr>
          </w:p>
        </w:tc>
      </w:tr>
    </w:tbl>
    <w:p w:rsidR="001834C9" w:rsidRDefault="001834C9" w:rsidP="008A3CA0">
      <w:pPr>
        <w:jc w:val="center"/>
        <w:rPr>
          <w:rFonts w:ascii="宋体" w:cs="Times New Roman"/>
        </w:rPr>
      </w:pPr>
    </w:p>
    <w:p w:rsidR="001834C9" w:rsidRPr="005C5029" w:rsidRDefault="001834C9" w:rsidP="008A3CA0">
      <w:pPr>
        <w:jc w:val="center"/>
        <w:rPr>
          <w:rFonts w:ascii="宋体" w:cs="Times New Roman"/>
        </w:rPr>
      </w:pPr>
    </w:p>
    <w:sectPr w:rsidR="001834C9" w:rsidRPr="005C5029" w:rsidSect="005C50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E0" w:rsidRDefault="00346DE0" w:rsidP="00FD2AF2">
      <w:pPr>
        <w:rPr>
          <w:rFonts w:cs="Times New Roman"/>
        </w:rPr>
      </w:pPr>
      <w:r>
        <w:rPr>
          <w:rFonts w:cs="Times New Roman"/>
        </w:rPr>
        <w:separator/>
      </w:r>
    </w:p>
  </w:endnote>
  <w:endnote w:type="continuationSeparator" w:id="0">
    <w:p w:rsidR="00346DE0" w:rsidRDefault="00346DE0" w:rsidP="00FD2A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40" w:rsidRDefault="00FC6840">
    <w:pPr>
      <w:pStyle w:val="a5"/>
      <w:jc w:val="center"/>
      <w:rPr>
        <w:rFonts w:cs="Times New Roman"/>
      </w:rPr>
    </w:pPr>
    <w:r>
      <w:fldChar w:fldCharType="begin"/>
    </w:r>
    <w:r>
      <w:instrText>PAGE   \* MERGEFORMAT</w:instrText>
    </w:r>
    <w:r>
      <w:fldChar w:fldCharType="separate"/>
    </w:r>
    <w:r w:rsidR="0075053A" w:rsidRPr="0075053A">
      <w:rPr>
        <w:noProof/>
        <w:lang w:val="zh-CN"/>
      </w:rPr>
      <w:t>1</w:t>
    </w:r>
    <w:r>
      <w:rPr>
        <w:noProof/>
        <w:lang w:val="zh-CN"/>
      </w:rPr>
      <w:fldChar w:fldCharType="end"/>
    </w:r>
  </w:p>
  <w:p w:rsidR="00FC6840" w:rsidRDefault="00FC6840">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40" w:rsidRPr="006B32A1" w:rsidRDefault="00FC6840">
    <w:pPr>
      <w:pStyle w:val="a5"/>
      <w:jc w:val="center"/>
      <w:rPr>
        <w:rFonts w:ascii="Times New Roman" w:hAnsi="Times New Roman" w:cs="Times New Roman"/>
      </w:rPr>
    </w:pPr>
    <w:r w:rsidRPr="006B32A1">
      <w:rPr>
        <w:rFonts w:ascii="Times New Roman" w:hAnsi="Times New Roman" w:cs="Times New Roman"/>
      </w:rPr>
      <w:fldChar w:fldCharType="begin"/>
    </w:r>
    <w:r w:rsidRPr="006B32A1">
      <w:rPr>
        <w:rFonts w:ascii="Times New Roman" w:hAnsi="Times New Roman" w:cs="Times New Roman"/>
      </w:rPr>
      <w:instrText>PAGE   \* MERGEFORMAT</w:instrText>
    </w:r>
    <w:r w:rsidRPr="006B32A1">
      <w:rPr>
        <w:rFonts w:ascii="Times New Roman" w:hAnsi="Times New Roman" w:cs="Times New Roman"/>
      </w:rPr>
      <w:fldChar w:fldCharType="separate"/>
    </w:r>
    <w:r w:rsidR="00B948B5" w:rsidRPr="00B948B5">
      <w:rPr>
        <w:rFonts w:ascii="Times New Roman" w:hAnsi="Times New Roman" w:cs="Times New Roman"/>
        <w:noProof/>
        <w:lang w:val="zh-CN"/>
      </w:rPr>
      <w:t>30</w:t>
    </w:r>
    <w:r w:rsidRPr="006B32A1">
      <w:rPr>
        <w:rFonts w:ascii="Times New Roman" w:hAnsi="Times New Roman" w:cs="Times New Roman"/>
      </w:rPr>
      <w:fldChar w:fldCharType="end"/>
    </w:r>
  </w:p>
  <w:p w:rsidR="00FC6840" w:rsidRDefault="00FC6840">
    <w:pPr>
      <w:pStyle w:val="a5"/>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40" w:rsidRDefault="00FC6840">
    <w:pPr>
      <w:pStyle w:val="a5"/>
      <w:jc w:val="center"/>
      <w:rPr>
        <w:rFonts w:cs="Times New Roman"/>
      </w:rPr>
    </w:pPr>
    <w:r>
      <w:fldChar w:fldCharType="begin"/>
    </w:r>
    <w:r>
      <w:instrText>PAGE   \* MERGEFORMAT</w:instrText>
    </w:r>
    <w:r>
      <w:fldChar w:fldCharType="separate"/>
    </w:r>
    <w:r w:rsidR="00B948B5" w:rsidRPr="00B948B5">
      <w:rPr>
        <w:noProof/>
        <w:lang w:val="zh-CN"/>
      </w:rPr>
      <w:t>44</w:t>
    </w:r>
    <w:r>
      <w:rPr>
        <w:noProof/>
        <w:lang w:val="zh-CN"/>
      </w:rPr>
      <w:fldChar w:fldCharType="end"/>
    </w:r>
  </w:p>
  <w:p w:rsidR="00FC6840" w:rsidRDefault="00FC684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E0" w:rsidRDefault="00346DE0" w:rsidP="00FD2AF2">
      <w:pPr>
        <w:rPr>
          <w:rFonts w:cs="Times New Roman"/>
        </w:rPr>
      </w:pPr>
      <w:r>
        <w:rPr>
          <w:rFonts w:cs="Times New Roman"/>
        </w:rPr>
        <w:separator/>
      </w:r>
    </w:p>
  </w:footnote>
  <w:footnote w:type="continuationSeparator" w:id="0">
    <w:p w:rsidR="00346DE0" w:rsidRDefault="00346DE0" w:rsidP="00FD2AF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90D"/>
    <w:multiLevelType w:val="hybridMultilevel"/>
    <w:tmpl w:val="0374F80C"/>
    <w:lvl w:ilvl="0" w:tplc="5AB0A946">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0C315CC8"/>
    <w:multiLevelType w:val="hybridMultilevel"/>
    <w:tmpl w:val="7CC29926"/>
    <w:lvl w:ilvl="0" w:tplc="09AC825C">
      <w:start w:val="1"/>
      <w:numFmt w:val="decimal"/>
      <w:lvlText w:val="(%1)"/>
      <w:lvlJc w:val="left"/>
      <w:pPr>
        <w:tabs>
          <w:tab w:val="num" w:pos="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0D146B2B"/>
    <w:multiLevelType w:val="hybridMultilevel"/>
    <w:tmpl w:val="4FAE5A8C"/>
    <w:lvl w:ilvl="0" w:tplc="5AB0A946">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0F1E19F1"/>
    <w:multiLevelType w:val="hybridMultilevel"/>
    <w:tmpl w:val="400A54B4"/>
    <w:lvl w:ilvl="0" w:tplc="09AC825C">
      <w:start w:val="1"/>
      <w:numFmt w:val="decimal"/>
      <w:lvlText w:val="(%1)"/>
      <w:lvlJc w:val="left"/>
      <w:pPr>
        <w:tabs>
          <w:tab w:val="num" w:pos="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17A305D2"/>
    <w:multiLevelType w:val="hybridMultilevel"/>
    <w:tmpl w:val="DBBC5D26"/>
    <w:lvl w:ilvl="0" w:tplc="22708AB0">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15:restartNumberingAfterBreak="0">
    <w:nsid w:val="18E53A7E"/>
    <w:multiLevelType w:val="hybridMultilevel"/>
    <w:tmpl w:val="63EE4200"/>
    <w:lvl w:ilvl="0" w:tplc="09AC825C">
      <w:start w:val="1"/>
      <w:numFmt w:val="decimal"/>
      <w:lvlText w:val="(%1)"/>
      <w:lvlJc w:val="left"/>
      <w:pPr>
        <w:tabs>
          <w:tab w:val="num" w:pos="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15:restartNumberingAfterBreak="0">
    <w:nsid w:val="19E93765"/>
    <w:multiLevelType w:val="hybridMultilevel"/>
    <w:tmpl w:val="AFA85250"/>
    <w:lvl w:ilvl="0" w:tplc="09AC825C">
      <w:start w:val="1"/>
      <w:numFmt w:val="decimal"/>
      <w:lvlText w:val="(%1)"/>
      <w:lvlJc w:val="left"/>
      <w:pPr>
        <w:tabs>
          <w:tab w:val="num" w:pos="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15:restartNumberingAfterBreak="0">
    <w:nsid w:val="1A4C16C6"/>
    <w:multiLevelType w:val="hybridMultilevel"/>
    <w:tmpl w:val="D5DCDB48"/>
    <w:lvl w:ilvl="0" w:tplc="5AB0A946">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15:restartNumberingAfterBreak="0">
    <w:nsid w:val="1CFF0732"/>
    <w:multiLevelType w:val="hybridMultilevel"/>
    <w:tmpl w:val="879AAAE6"/>
    <w:lvl w:ilvl="0" w:tplc="09AC825C">
      <w:start w:val="1"/>
      <w:numFmt w:val="decimal"/>
      <w:lvlText w:val="(%1)"/>
      <w:lvlJc w:val="left"/>
      <w:pPr>
        <w:tabs>
          <w:tab w:val="num" w:pos="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15:restartNumberingAfterBreak="0">
    <w:nsid w:val="29FB381F"/>
    <w:multiLevelType w:val="hybridMultilevel"/>
    <w:tmpl w:val="B2B44282"/>
    <w:lvl w:ilvl="0" w:tplc="22708AB0">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15:restartNumberingAfterBreak="0">
    <w:nsid w:val="2BC140B3"/>
    <w:multiLevelType w:val="hybridMultilevel"/>
    <w:tmpl w:val="B46AD7FE"/>
    <w:lvl w:ilvl="0" w:tplc="09AC825C">
      <w:start w:val="1"/>
      <w:numFmt w:val="decimal"/>
      <w:lvlText w:val="(%1)"/>
      <w:lvlJc w:val="left"/>
      <w:pPr>
        <w:tabs>
          <w:tab w:val="num" w:pos="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39594F4C"/>
    <w:multiLevelType w:val="hybridMultilevel"/>
    <w:tmpl w:val="7930B39C"/>
    <w:lvl w:ilvl="0" w:tplc="09AC825C">
      <w:start w:val="1"/>
      <w:numFmt w:val="decimal"/>
      <w:lvlText w:val="(%1)"/>
      <w:lvlJc w:val="left"/>
      <w:pPr>
        <w:tabs>
          <w:tab w:val="num" w:pos="420"/>
        </w:tabs>
        <w:ind w:left="420"/>
      </w:pPr>
      <w:rPr>
        <w:rFonts w:hint="eastAsia"/>
      </w:rPr>
    </w:lvl>
    <w:lvl w:ilvl="1" w:tplc="F35EDDA0">
      <w:start w:val="1"/>
      <w:numFmt w:val="decimal"/>
      <w:lvlText w:val="%2."/>
      <w:lvlJc w:val="left"/>
      <w:pPr>
        <w:tabs>
          <w:tab w:val="num" w:pos="1200"/>
        </w:tabs>
        <w:ind w:left="1200" w:hanging="360"/>
      </w:pPr>
      <w:rPr>
        <w:rFonts w:hint="default"/>
      </w:r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2" w15:restartNumberingAfterBreak="0">
    <w:nsid w:val="3C247F04"/>
    <w:multiLevelType w:val="hybridMultilevel"/>
    <w:tmpl w:val="0FBA9D78"/>
    <w:lvl w:ilvl="0" w:tplc="5AB0A946">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15:restartNumberingAfterBreak="0">
    <w:nsid w:val="3C4A204E"/>
    <w:multiLevelType w:val="hybridMultilevel"/>
    <w:tmpl w:val="3550D078"/>
    <w:lvl w:ilvl="0" w:tplc="5AB0A946">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3CAD661F"/>
    <w:multiLevelType w:val="hybridMultilevel"/>
    <w:tmpl w:val="9FD640E4"/>
    <w:lvl w:ilvl="0" w:tplc="19E826D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3DBC0421"/>
    <w:multiLevelType w:val="hybridMultilevel"/>
    <w:tmpl w:val="087E0AD0"/>
    <w:lvl w:ilvl="0" w:tplc="5AB0A946">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426132EF"/>
    <w:multiLevelType w:val="hybridMultilevel"/>
    <w:tmpl w:val="84ECCC68"/>
    <w:lvl w:ilvl="0" w:tplc="736A033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42AB6959"/>
    <w:multiLevelType w:val="hybridMultilevel"/>
    <w:tmpl w:val="91340312"/>
    <w:lvl w:ilvl="0" w:tplc="09AC825C">
      <w:start w:val="1"/>
      <w:numFmt w:val="decimal"/>
      <w:lvlText w:val="(%1)"/>
      <w:lvlJc w:val="left"/>
      <w:pPr>
        <w:tabs>
          <w:tab w:val="num" w:pos="420"/>
        </w:tabs>
        <w:ind w:left="42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8" w15:restartNumberingAfterBreak="0">
    <w:nsid w:val="469757E9"/>
    <w:multiLevelType w:val="hybridMultilevel"/>
    <w:tmpl w:val="800CC80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15:restartNumberingAfterBreak="0">
    <w:nsid w:val="4D592676"/>
    <w:multiLevelType w:val="hybridMultilevel"/>
    <w:tmpl w:val="6A84CB9A"/>
    <w:lvl w:ilvl="0" w:tplc="5AB0A946">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15:restartNumberingAfterBreak="0">
    <w:nsid w:val="538848E8"/>
    <w:multiLevelType w:val="hybridMultilevel"/>
    <w:tmpl w:val="67EE70F8"/>
    <w:lvl w:ilvl="0" w:tplc="09AC825C">
      <w:start w:val="1"/>
      <w:numFmt w:val="decimal"/>
      <w:lvlText w:val="(%1)"/>
      <w:lvlJc w:val="left"/>
      <w:pPr>
        <w:tabs>
          <w:tab w:val="num" w:pos="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15:restartNumberingAfterBreak="0">
    <w:nsid w:val="59F965D7"/>
    <w:multiLevelType w:val="hybridMultilevel"/>
    <w:tmpl w:val="8B302FEA"/>
    <w:lvl w:ilvl="0" w:tplc="5AB0A946">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5B173C1D"/>
    <w:multiLevelType w:val="hybridMultilevel"/>
    <w:tmpl w:val="BF28F904"/>
    <w:lvl w:ilvl="0" w:tplc="5AB0A946">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15:restartNumberingAfterBreak="0">
    <w:nsid w:val="5E535AA1"/>
    <w:multiLevelType w:val="hybridMultilevel"/>
    <w:tmpl w:val="1856FBE0"/>
    <w:lvl w:ilvl="0" w:tplc="09AC825C">
      <w:start w:val="1"/>
      <w:numFmt w:val="decimal"/>
      <w:lvlText w:val="(%1)"/>
      <w:lvlJc w:val="left"/>
      <w:pPr>
        <w:tabs>
          <w:tab w:val="num" w:pos="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15:restartNumberingAfterBreak="0">
    <w:nsid w:val="5F7C5ED1"/>
    <w:multiLevelType w:val="hybridMultilevel"/>
    <w:tmpl w:val="A4249D3A"/>
    <w:lvl w:ilvl="0" w:tplc="09AC825C">
      <w:start w:val="1"/>
      <w:numFmt w:val="decimal"/>
      <w:lvlText w:val="(%1)"/>
      <w:lvlJc w:val="left"/>
      <w:pPr>
        <w:tabs>
          <w:tab w:val="num" w:pos="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15:restartNumberingAfterBreak="0">
    <w:nsid w:val="714C4567"/>
    <w:multiLevelType w:val="hybridMultilevel"/>
    <w:tmpl w:val="A3162D82"/>
    <w:lvl w:ilvl="0" w:tplc="09AC825C">
      <w:start w:val="1"/>
      <w:numFmt w:val="decimal"/>
      <w:lvlText w:val="(%1)"/>
      <w:lvlJc w:val="left"/>
      <w:pPr>
        <w:tabs>
          <w:tab w:val="num" w:pos="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6" w15:restartNumberingAfterBreak="0">
    <w:nsid w:val="7E2C2494"/>
    <w:multiLevelType w:val="hybridMultilevel"/>
    <w:tmpl w:val="2822136A"/>
    <w:lvl w:ilvl="0" w:tplc="ACC8E23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7EA671CA"/>
    <w:multiLevelType w:val="hybridMultilevel"/>
    <w:tmpl w:val="4B4E4954"/>
    <w:lvl w:ilvl="0" w:tplc="09AC825C">
      <w:start w:val="1"/>
      <w:numFmt w:val="decimal"/>
      <w:lvlText w:val="(%1)"/>
      <w:lvlJc w:val="left"/>
      <w:pPr>
        <w:tabs>
          <w:tab w:val="num" w:pos="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8" w15:restartNumberingAfterBreak="0">
    <w:nsid w:val="7F732AE1"/>
    <w:multiLevelType w:val="hybridMultilevel"/>
    <w:tmpl w:val="713C7E84"/>
    <w:lvl w:ilvl="0" w:tplc="22708AB0">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4"/>
  </w:num>
  <w:num w:numId="2">
    <w:abstractNumId w:val="28"/>
  </w:num>
  <w:num w:numId="3">
    <w:abstractNumId w:val="9"/>
  </w:num>
  <w:num w:numId="4">
    <w:abstractNumId w:val="2"/>
  </w:num>
  <w:num w:numId="5">
    <w:abstractNumId w:val="0"/>
  </w:num>
  <w:num w:numId="6">
    <w:abstractNumId w:val="13"/>
  </w:num>
  <w:num w:numId="7">
    <w:abstractNumId w:val="3"/>
  </w:num>
  <w:num w:numId="8">
    <w:abstractNumId w:val="21"/>
  </w:num>
  <w:num w:numId="9">
    <w:abstractNumId w:val="7"/>
  </w:num>
  <w:num w:numId="10">
    <w:abstractNumId w:val="15"/>
  </w:num>
  <w:num w:numId="11">
    <w:abstractNumId w:val="19"/>
  </w:num>
  <w:num w:numId="12">
    <w:abstractNumId w:val="11"/>
  </w:num>
  <w:num w:numId="13">
    <w:abstractNumId w:val="17"/>
  </w:num>
  <w:num w:numId="14">
    <w:abstractNumId w:val="12"/>
  </w:num>
  <w:num w:numId="15">
    <w:abstractNumId w:val="22"/>
  </w:num>
  <w:num w:numId="16">
    <w:abstractNumId w:val="1"/>
  </w:num>
  <w:num w:numId="17">
    <w:abstractNumId w:val="20"/>
  </w:num>
  <w:num w:numId="18">
    <w:abstractNumId w:val="5"/>
  </w:num>
  <w:num w:numId="19">
    <w:abstractNumId w:val="24"/>
  </w:num>
  <w:num w:numId="20">
    <w:abstractNumId w:val="23"/>
  </w:num>
  <w:num w:numId="21">
    <w:abstractNumId w:val="27"/>
  </w:num>
  <w:num w:numId="22">
    <w:abstractNumId w:val="18"/>
  </w:num>
  <w:num w:numId="23">
    <w:abstractNumId w:val="8"/>
  </w:num>
  <w:num w:numId="24">
    <w:abstractNumId w:val="25"/>
  </w:num>
  <w:num w:numId="25">
    <w:abstractNumId w:val="10"/>
  </w:num>
  <w:num w:numId="26">
    <w:abstractNumId w:val="6"/>
  </w:num>
  <w:num w:numId="27">
    <w:abstractNumId w:val="26"/>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9D4"/>
    <w:rsid w:val="0001393F"/>
    <w:rsid w:val="00016A6D"/>
    <w:rsid w:val="00043414"/>
    <w:rsid w:val="00051BDF"/>
    <w:rsid w:val="0005718E"/>
    <w:rsid w:val="00063878"/>
    <w:rsid w:val="000949A4"/>
    <w:rsid w:val="000C7DFD"/>
    <w:rsid w:val="000E2FA6"/>
    <w:rsid w:val="000F7E16"/>
    <w:rsid w:val="00102487"/>
    <w:rsid w:val="0012679A"/>
    <w:rsid w:val="00140775"/>
    <w:rsid w:val="00143193"/>
    <w:rsid w:val="00154C8C"/>
    <w:rsid w:val="00170FDF"/>
    <w:rsid w:val="00171129"/>
    <w:rsid w:val="00171312"/>
    <w:rsid w:val="0018088C"/>
    <w:rsid w:val="00181EF2"/>
    <w:rsid w:val="001834C9"/>
    <w:rsid w:val="001B07E2"/>
    <w:rsid w:val="001D67BB"/>
    <w:rsid w:val="001E0907"/>
    <w:rsid w:val="0020612D"/>
    <w:rsid w:val="00213617"/>
    <w:rsid w:val="00227E2A"/>
    <w:rsid w:val="00233800"/>
    <w:rsid w:val="00240E0A"/>
    <w:rsid w:val="00242397"/>
    <w:rsid w:val="00270964"/>
    <w:rsid w:val="002A3704"/>
    <w:rsid w:val="002B75B1"/>
    <w:rsid w:val="002F21E2"/>
    <w:rsid w:val="002F3114"/>
    <w:rsid w:val="002F43AE"/>
    <w:rsid w:val="00301DC0"/>
    <w:rsid w:val="00317F9C"/>
    <w:rsid w:val="00322346"/>
    <w:rsid w:val="00342559"/>
    <w:rsid w:val="00346DE0"/>
    <w:rsid w:val="003560A3"/>
    <w:rsid w:val="00364EF3"/>
    <w:rsid w:val="00376FF1"/>
    <w:rsid w:val="003919D0"/>
    <w:rsid w:val="00397485"/>
    <w:rsid w:val="003A3527"/>
    <w:rsid w:val="003B0D0F"/>
    <w:rsid w:val="003E1D0E"/>
    <w:rsid w:val="003E30A4"/>
    <w:rsid w:val="003F019B"/>
    <w:rsid w:val="00423B45"/>
    <w:rsid w:val="00425A6C"/>
    <w:rsid w:val="004309A7"/>
    <w:rsid w:val="00431329"/>
    <w:rsid w:val="00435C04"/>
    <w:rsid w:val="004361E2"/>
    <w:rsid w:val="00441947"/>
    <w:rsid w:val="004471AC"/>
    <w:rsid w:val="00451A4E"/>
    <w:rsid w:val="00456B30"/>
    <w:rsid w:val="00456BE7"/>
    <w:rsid w:val="0048139A"/>
    <w:rsid w:val="0049268D"/>
    <w:rsid w:val="004A40AC"/>
    <w:rsid w:val="004B3D9E"/>
    <w:rsid w:val="004C26C9"/>
    <w:rsid w:val="004D1878"/>
    <w:rsid w:val="004D503F"/>
    <w:rsid w:val="004D75B5"/>
    <w:rsid w:val="004F443F"/>
    <w:rsid w:val="00591E63"/>
    <w:rsid w:val="005C4749"/>
    <w:rsid w:val="005C5029"/>
    <w:rsid w:val="005C7366"/>
    <w:rsid w:val="005F1A15"/>
    <w:rsid w:val="00601BF0"/>
    <w:rsid w:val="00607D41"/>
    <w:rsid w:val="00624894"/>
    <w:rsid w:val="0064064F"/>
    <w:rsid w:val="006445AD"/>
    <w:rsid w:val="0065520C"/>
    <w:rsid w:val="00681A8F"/>
    <w:rsid w:val="0068695E"/>
    <w:rsid w:val="006A44CE"/>
    <w:rsid w:val="006A733E"/>
    <w:rsid w:val="006B32A1"/>
    <w:rsid w:val="006D4BB0"/>
    <w:rsid w:val="006F69F2"/>
    <w:rsid w:val="00733CFC"/>
    <w:rsid w:val="0075053A"/>
    <w:rsid w:val="00772F5A"/>
    <w:rsid w:val="00780929"/>
    <w:rsid w:val="007B1389"/>
    <w:rsid w:val="007C78CD"/>
    <w:rsid w:val="007F75B4"/>
    <w:rsid w:val="008004ED"/>
    <w:rsid w:val="008040C0"/>
    <w:rsid w:val="00810CAF"/>
    <w:rsid w:val="008178A6"/>
    <w:rsid w:val="00846C23"/>
    <w:rsid w:val="00857894"/>
    <w:rsid w:val="00875317"/>
    <w:rsid w:val="008916D7"/>
    <w:rsid w:val="008A3CA0"/>
    <w:rsid w:val="008A5D70"/>
    <w:rsid w:val="008B02F7"/>
    <w:rsid w:val="008C4963"/>
    <w:rsid w:val="008C61E5"/>
    <w:rsid w:val="008C7B5D"/>
    <w:rsid w:val="008D337A"/>
    <w:rsid w:val="008F1E9E"/>
    <w:rsid w:val="008F65B5"/>
    <w:rsid w:val="009040FE"/>
    <w:rsid w:val="00912DAE"/>
    <w:rsid w:val="00920708"/>
    <w:rsid w:val="00945CB1"/>
    <w:rsid w:val="00967B87"/>
    <w:rsid w:val="009D1D56"/>
    <w:rsid w:val="009E2DA8"/>
    <w:rsid w:val="009E31E5"/>
    <w:rsid w:val="009F0E94"/>
    <w:rsid w:val="009F431C"/>
    <w:rsid w:val="00A10E18"/>
    <w:rsid w:val="00A33583"/>
    <w:rsid w:val="00A374E0"/>
    <w:rsid w:val="00A56794"/>
    <w:rsid w:val="00A64031"/>
    <w:rsid w:val="00A66B77"/>
    <w:rsid w:val="00A72BE9"/>
    <w:rsid w:val="00A856D5"/>
    <w:rsid w:val="00A86250"/>
    <w:rsid w:val="00A91804"/>
    <w:rsid w:val="00AA7C80"/>
    <w:rsid w:val="00AB2DBA"/>
    <w:rsid w:val="00AC15FB"/>
    <w:rsid w:val="00AC26F0"/>
    <w:rsid w:val="00AD2B03"/>
    <w:rsid w:val="00AD5527"/>
    <w:rsid w:val="00AF3AE0"/>
    <w:rsid w:val="00AF613C"/>
    <w:rsid w:val="00B03592"/>
    <w:rsid w:val="00B11112"/>
    <w:rsid w:val="00B2516E"/>
    <w:rsid w:val="00B27B28"/>
    <w:rsid w:val="00B407AC"/>
    <w:rsid w:val="00B41466"/>
    <w:rsid w:val="00B51093"/>
    <w:rsid w:val="00B66D6E"/>
    <w:rsid w:val="00B675F4"/>
    <w:rsid w:val="00B925E9"/>
    <w:rsid w:val="00B93B77"/>
    <w:rsid w:val="00B948B5"/>
    <w:rsid w:val="00BA3627"/>
    <w:rsid w:val="00BA6524"/>
    <w:rsid w:val="00BB6063"/>
    <w:rsid w:val="00BD032D"/>
    <w:rsid w:val="00BD17A3"/>
    <w:rsid w:val="00BF07FD"/>
    <w:rsid w:val="00BF5045"/>
    <w:rsid w:val="00BF6E41"/>
    <w:rsid w:val="00C04505"/>
    <w:rsid w:val="00C219D4"/>
    <w:rsid w:val="00C23454"/>
    <w:rsid w:val="00C32554"/>
    <w:rsid w:val="00C71694"/>
    <w:rsid w:val="00C95CE1"/>
    <w:rsid w:val="00CA7B22"/>
    <w:rsid w:val="00CB253C"/>
    <w:rsid w:val="00CC1FB4"/>
    <w:rsid w:val="00CD59F7"/>
    <w:rsid w:val="00CD784B"/>
    <w:rsid w:val="00CF05D9"/>
    <w:rsid w:val="00D01B3F"/>
    <w:rsid w:val="00D114EE"/>
    <w:rsid w:val="00D11A40"/>
    <w:rsid w:val="00D5509E"/>
    <w:rsid w:val="00D60782"/>
    <w:rsid w:val="00D70235"/>
    <w:rsid w:val="00D71D5F"/>
    <w:rsid w:val="00D83D69"/>
    <w:rsid w:val="00DA3684"/>
    <w:rsid w:val="00DC0104"/>
    <w:rsid w:val="00DC588A"/>
    <w:rsid w:val="00DD2C9D"/>
    <w:rsid w:val="00DD77D2"/>
    <w:rsid w:val="00DF0ABE"/>
    <w:rsid w:val="00DF32CC"/>
    <w:rsid w:val="00DF54E4"/>
    <w:rsid w:val="00E13A8A"/>
    <w:rsid w:val="00E20FB6"/>
    <w:rsid w:val="00E24E3B"/>
    <w:rsid w:val="00E2725B"/>
    <w:rsid w:val="00E300AE"/>
    <w:rsid w:val="00E30C90"/>
    <w:rsid w:val="00E32BD3"/>
    <w:rsid w:val="00E46557"/>
    <w:rsid w:val="00E8179A"/>
    <w:rsid w:val="00E919AD"/>
    <w:rsid w:val="00E95916"/>
    <w:rsid w:val="00EC2EED"/>
    <w:rsid w:val="00EC7A37"/>
    <w:rsid w:val="00ED43E1"/>
    <w:rsid w:val="00EF44D3"/>
    <w:rsid w:val="00EF59F3"/>
    <w:rsid w:val="00F0082C"/>
    <w:rsid w:val="00F00E08"/>
    <w:rsid w:val="00F12991"/>
    <w:rsid w:val="00F45F68"/>
    <w:rsid w:val="00F5032F"/>
    <w:rsid w:val="00F63C91"/>
    <w:rsid w:val="00F755B4"/>
    <w:rsid w:val="00F94696"/>
    <w:rsid w:val="00FB4CF8"/>
    <w:rsid w:val="00FC3527"/>
    <w:rsid w:val="00FC6840"/>
    <w:rsid w:val="00FD2AF2"/>
    <w:rsid w:val="00FD3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579FF"/>
  <w15:docId w15:val="{475DE854-920E-4A70-B66D-8471A15A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46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2AF2"/>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FD2AF2"/>
    <w:rPr>
      <w:sz w:val="18"/>
      <w:szCs w:val="18"/>
    </w:rPr>
  </w:style>
  <w:style w:type="paragraph" w:styleId="a5">
    <w:name w:val="footer"/>
    <w:basedOn w:val="a"/>
    <w:link w:val="a6"/>
    <w:uiPriority w:val="99"/>
    <w:rsid w:val="00FD2AF2"/>
    <w:pPr>
      <w:tabs>
        <w:tab w:val="center" w:pos="4153"/>
        <w:tab w:val="right" w:pos="8306"/>
      </w:tabs>
      <w:snapToGrid w:val="0"/>
      <w:jc w:val="left"/>
    </w:pPr>
    <w:rPr>
      <w:sz w:val="18"/>
      <w:szCs w:val="18"/>
    </w:rPr>
  </w:style>
  <w:style w:type="character" w:customStyle="1" w:styleId="a6">
    <w:name w:val="页脚 字符"/>
    <w:link w:val="a5"/>
    <w:uiPriority w:val="99"/>
    <w:locked/>
    <w:rsid w:val="00FD2AF2"/>
    <w:rPr>
      <w:sz w:val="18"/>
      <w:szCs w:val="18"/>
    </w:rPr>
  </w:style>
  <w:style w:type="table" w:styleId="a7">
    <w:name w:val="Table Grid"/>
    <w:basedOn w:val="a1"/>
    <w:uiPriority w:val="99"/>
    <w:rsid w:val="00B27B2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AA7C80"/>
    <w:pPr>
      <w:ind w:firstLineChars="200" w:firstLine="420"/>
    </w:pPr>
    <w:rPr>
      <w:rFonts w:ascii="Times New Roman" w:hAnsi="Times New Roman" w:cs="Times New Roman"/>
    </w:rPr>
  </w:style>
  <w:style w:type="table" w:customStyle="1" w:styleId="1">
    <w:name w:val="网格型1"/>
    <w:uiPriority w:val="99"/>
    <w:rsid w:val="00AA7C8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F3AE0"/>
    <w:rPr>
      <w:sz w:val="18"/>
      <w:szCs w:val="18"/>
    </w:rPr>
  </w:style>
  <w:style w:type="character" w:customStyle="1" w:styleId="aa">
    <w:name w:val="批注框文本 字符"/>
    <w:link w:val="a9"/>
    <w:uiPriority w:val="99"/>
    <w:semiHidden/>
    <w:locked/>
    <w:rsid w:val="00AF3AE0"/>
    <w:rPr>
      <w:sz w:val="18"/>
      <w:szCs w:val="18"/>
    </w:rPr>
  </w:style>
  <w:style w:type="paragraph" w:styleId="ab">
    <w:name w:val="No Spacing"/>
    <w:uiPriority w:val="99"/>
    <w:qFormat/>
    <w:rsid w:val="00E30C90"/>
    <w:pPr>
      <w:widowControl w:val="0"/>
      <w:jc w:val="both"/>
    </w:pPr>
    <w:rPr>
      <w:rFonts w:cs="Calibri"/>
      <w:kern w:val="2"/>
      <w:sz w:val="21"/>
      <w:szCs w:val="21"/>
    </w:rPr>
  </w:style>
  <w:style w:type="character" w:styleId="ac">
    <w:name w:val="annotation reference"/>
    <w:uiPriority w:val="99"/>
    <w:semiHidden/>
    <w:rsid w:val="00431329"/>
    <w:rPr>
      <w:sz w:val="21"/>
      <w:szCs w:val="21"/>
    </w:rPr>
  </w:style>
  <w:style w:type="paragraph" w:styleId="ad">
    <w:name w:val="annotation text"/>
    <w:basedOn w:val="a"/>
    <w:link w:val="ae"/>
    <w:uiPriority w:val="99"/>
    <w:semiHidden/>
    <w:rsid w:val="00431329"/>
    <w:pPr>
      <w:jc w:val="left"/>
    </w:pPr>
  </w:style>
  <w:style w:type="character" w:customStyle="1" w:styleId="ae">
    <w:name w:val="批注文字 字符"/>
    <w:link w:val="ad"/>
    <w:uiPriority w:val="99"/>
    <w:semiHidden/>
    <w:rsid w:val="00492116"/>
    <w:rPr>
      <w:rFonts w:cs="Calibri"/>
      <w:szCs w:val="21"/>
    </w:rPr>
  </w:style>
  <w:style w:type="paragraph" w:styleId="af">
    <w:name w:val="annotation subject"/>
    <w:basedOn w:val="ad"/>
    <w:next w:val="ad"/>
    <w:link w:val="af0"/>
    <w:uiPriority w:val="99"/>
    <w:semiHidden/>
    <w:rsid w:val="00431329"/>
    <w:rPr>
      <w:b/>
      <w:bCs/>
    </w:rPr>
  </w:style>
  <w:style w:type="character" w:customStyle="1" w:styleId="af0">
    <w:name w:val="批注主题 字符"/>
    <w:link w:val="af"/>
    <w:uiPriority w:val="99"/>
    <w:semiHidden/>
    <w:rsid w:val="00492116"/>
    <w:rPr>
      <w:rFonts w:cs="Calibri"/>
      <w:b/>
      <w:bCs/>
      <w:szCs w:val="21"/>
    </w:rPr>
  </w:style>
  <w:style w:type="paragraph" w:customStyle="1" w:styleId="Char">
    <w:name w:val="Char"/>
    <w:basedOn w:val="a"/>
    <w:uiPriority w:val="99"/>
    <w:rsid w:val="00431329"/>
    <w:pPr>
      <w:widowControl/>
      <w:spacing w:after="160" w:line="240" w:lineRule="exact"/>
      <w:jc w:val="left"/>
    </w:pPr>
    <w:rPr>
      <w:rFonts w:ascii="Arial" w:hAnsi="Arial" w:cs="Arial"/>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3413</Words>
  <Characters>19460</Characters>
  <Application>Microsoft Office Word</Application>
  <DocSecurity>0</DocSecurity>
  <Lines>162</Lines>
  <Paragraphs>45</Paragraphs>
  <ScaleCrop>false</ScaleCrop>
  <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xiaobiao</dc:creator>
  <cp:keywords/>
  <dc:description/>
  <cp:lastModifiedBy>H4352</cp:lastModifiedBy>
  <cp:revision>3</cp:revision>
  <cp:lastPrinted>2017-09-08T00:21:00Z</cp:lastPrinted>
  <dcterms:created xsi:type="dcterms:W3CDTF">2017-09-08T00:28:00Z</dcterms:created>
  <dcterms:modified xsi:type="dcterms:W3CDTF">2017-09-08T00:38:00Z</dcterms:modified>
</cp:coreProperties>
</file>